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F331" w14:textId="4E6D2AB0" w:rsidR="009D336D" w:rsidRPr="003B7F53" w:rsidRDefault="002D4530" w:rsidP="002D4530">
      <w:pPr>
        <w:pStyle w:val="Title"/>
        <w:tabs>
          <w:tab w:val="left" w:pos="2552"/>
        </w:tabs>
        <w:ind w:left="2835" w:right="198" w:hanging="2835"/>
        <w:rPr>
          <w:sz w:val="36"/>
          <w:szCs w:val="36"/>
          <w:lang w:val="sk-SK"/>
        </w:rPr>
      </w:pPr>
      <w:r w:rsidRPr="003B7F53">
        <w:rPr>
          <w:sz w:val="36"/>
          <w:szCs w:val="36"/>
          <w:lang w:val="sk-SK"/>
        </w:rPr>
        <w:t>Core Registry: Európsky register pre zriedkavé endokrinné a kostné ochorenia</w:t>
      </w:r>
    </w:p>
    <w:p w14:paraId="0BBD92A5" w14:textId="77777777" w:rsidR="009D336D" w:rsidRPr="003B7F53" w:rsidRDefault="009D336D" w:rsidP="00602A7C">
      <w:pPr>
        <w:pStyle w:val="BodyText"/>
        <w:spacing w:before="101"/>
        <w:ind w:right="198"/>
        <w:rPr>
          <w:lang w:val="sk-SK"/>
        </w:rPr>
      </w:pPr>
    </w:p>
    <w:p w14:paraId="3AC71843" w14:textId="77777777" w:rsidR="002D4530" w:rsidRPr="003B7F53" w:rsidRDefault="002D4530" w:rsidP="002D4530">
      <w:pPr>
        <w:pStyle w:val="BodyText"/>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Vážený/á ………………….…………………..……………, </w:t>
      </w:r>
    </w:p>
    <w:p w14:paraId="7BEF998E" w14:textId="77777777" w:rsidR="002D4530" w:rsidRPr="003B7F53" w:rsidRDefault="002D4530" w:rsidP="002D4530">
      <w:pPr>
        <w:pStyle w:val="BodyText"/>
        <w:spacing w:before="101"/>
        <w:ind w:right="88"/>
        <w:jc w:val="both"/>
        <w:rPr>
          <w:rFonts w:asciiTheme="minorHAnsi" w:hAnsiTheme="minorHAnsi" w:cstheme="minorBidi"/>
          <w:sz w:val="28"/>
          <w:szCs w:val="28"/>
          <w:lang w:val="sk-SK"/>
        </w:rPr>
      </w:pPr>
    </w:p>
    <w:p w14:paraId="5FD9A9D3" w14:textId="6E563301" w:rsidR="002D4530" w:rsidRPr="003B7F53" w:rsidRDefault="002D4530" w:rsidP="002D4530">
      <w:pPr>
        <w:pStyle w:val="BodyText"/>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Tento list obsahuje informácie o Core Registry pre zriedkavé endokrinné a kostné ochorenia, do ktorého je zapojené aj naše oddelenie. Žiadame Vás o súhlas so zdieľaním Vašich údajov s týmto registrom. Účasť je dobrovoľná, ale potrebujeme Váš písomný súhlas. </w:t>
      </w:r>
    </w:p>
    <w:p w14:paraId="3C54FA57" w14:textId="77777777" w:rsidR="002D4530" w:rsidRPr="003B7F53" w:rsidRDefault="002D4530" w:rsidP="002D4530">
      <w:pPr>
        <w:pStyle w:val="BodyText"/>
        <w:spacing w:before="101"/>
        <w:ind w:right="88"/>
        <w:jc w:val="both"/>
        <w:rPr>
          <w:rFonts w:asciiTheme="minorHAnsi" w:hAnsiTheme="minorHAnsi" w:cstheme="minorBidi"/>
          <w:sz w:val="28"/>
          <w:szCs w:val="28"/>
          <w:lang w:val="sk-SK"/>
        </w:rPr>
      </w:pPr>
    </w:p>
    <w:p w14:paraId="4C02D9B0" w14:textId="2314C1A9" w:rsidR="002D4530" w:rsidRPr="003B7F53" w:rsidRDefault="002D4530" w:rsidP="002D4530">
      <w:pPr>
        <w:pStyle w:val="BodyText"/>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Pred rozhodnutím Vám vysvetlíme, o čo ide. Prosím, prečítajte si tieto informácie pozorne a ak máte otázky, porozprávajte sa s lekárom alebo špecializovanou sestrou. Môžete sa poradiť aj s rodičmi alebo inými blízkymi.</w:t>
      </w:r>
    </w:p>
    <w:p w14:paraId="6B632129" w14:textId="77777777" w:rsidR="002D4530" w:rsidRPr="003B7F53" w:rsidRDefault="002D4530" w:rsidP="002D4530">
      <w:pPr>
        <w:pStyle w:val="BodyText"/>
        <w:spacing w:before="101"/>
        <w:ind w:right="88"/>
        <w:jc w:val="both"/>
        <w:rPr>
          <w:rFonts w:asciiTheme="minorHAnsi" w:hAnsiTheme="minorHAnsi" w:cstheme="minorBidi"/>
          <w:sz w:val="28"/>
          <w:szCs w:val="28"/>
          <w:lang w:val="sk-SK"/>
        </w:rPr>
      </w:pPr>
    </w:p>
    <w:p w14:paraId="7BFD3FD6" w14:textId="77777777" w:rsidR="002D4530" w:rsidRPr="003B7F53" w:rsidRDefault="002D4530" w:rsidP="002D4530">
      <w:pPr>
        <w:pStyle w:val="BodyText"/>
        <w:spacing w:before="101"/>
        <w:ind w:right="88"/>
        <w:jc w:val="both"/>
        <w:rPr>
          <w:rFonts w:asciiTheme="minorHAnsi" w:hAnsiTheme="minorHAnsi" w:cstheme="minorBidi"/>
          <w:b/>
          <w:bCs/>
          <w:sz w:val="28"/>
          <w:szCs w:val="28"/>
          <w:lang w:val="sk-SK"/>
        </w:rPr>
      </w:pPr>
      <w:r w:rsidRPr="003B7F53">
        <w:rPr>
          <w:rFonts w:asciiTheme="minorHAnsi" w:hAnsiTheme="minorHAnsi" w:cstheme="minorBidi"/>
          <w:b/>
          <w:bCs/>
          <w:sz w:val="28"/>
          <w:szCs w:val="28"/>
          <w:lang w:val="sk-SK"/>
        </w:rPr>
        <w:t xml:space="preserve">Prečo bol register vytvorený? </w:t>
      </w:r>
    </w:p>
    <w:p w14:paraId="7F3BA4F7" w14:textId="77777777" w:rsidR="002D4530" w:rsidRPr="003B7F53" w:rsidRDefault="002D4530" w:rsidP="002D4530">
      <w:pPr>
        <w:pStyle w:val="BodyText"/>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Európska únia vytvorila siete pre zriedkavé ochorenia. Medzi ne patria: </w:t>
      </w:r>
    </w:p>
    <w:p w14:paraId="1CC5D460" w14:textId="77777777" w:rsidR="002D4530" w:rsidRPr="003B7F53" w:rsidRDefault="002D4530" w:rsidP="001828E5">
      <w:pPr>
        <w:pStyle w:val="BodyText"/>
        <w:numPr>
          <w:ilvl w:val="0"/>
          <w:numId w:val="39"/>
        </w:numPr>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ENDO-ERN: sieť pre zriedkavé endokrinné ochorenia </w:t>
      </w:r>
    </w:p>
    <w:p w14:paraId="00C1ED3B" w14:textId="5851ECF5" w:rsidR="002D4530" w:rsidRPr="003B7F53" w:rsidRDefault="002D4530" w:rsidP="001828E5">
      <w:pPr>
        <w:pStyle w:val="BodyText"/>
        <w:numPr>
          <w:ilvl w:val="0"/>
          <w:numId w:val="39"/>
        </w:numPr>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ERN BOND: sieť pre zriedkavé kostné ochorenia (viac na </w:t>
      </w:r>
      <w:hyperlink r:id="rId11" w:history="1">
        <w:r w:rsidRPr="003B7F53">
          <w:rPr>
            <w:rStyle w:val="Hyperlink"/>
            <w:rFonts w:asciiTheme="minorHAnsi" w:hAnsiTheme="minorHAnsi" w:cstheme="minorBidi"/>
            <w:sz w:val="28"/>
            <w:szCs w:val="28"/>
            <w:lang w:val="sk-SK"/>
          </w:rPr>
          <w:t>www.endo-ern.eu</w:t>
        </w:r>
      </w:hyperlink>
      <w:r w:rsidRPr="003B7F53">
        <w:rPr>
          <w:rFonts w:asciiTheme="minorHAnsi" w:hAnsiTheme="minorHAnsi" w:cstheme="minorBidi"/>
          <w:sz w:val="28"/>
          <w:szCs w:val="28"/>
          <w:lang w:val="sk-SK"/>
        </w:rPr>
        <w:t xml:space="preserve"> a </w:t>
      </w:r>
      <w:hyperlink r:id="rId12" w:history="1">
        <w:r w:rsidRPr="003B7F53">
          <w:rPr>
            <w:rStyle w:val="Hyperlink"/>
            <w:rFonts w:asciiTheme="minorHAnsi" w:hAnsiTheme="minorHAnsi" w:cstheme="minorBidi"/>
            <w:sz w:val="28"/>
            <w:szCs w:val="28"/>
            <w:lang w:val="sk-SK"/>
          </w:rPr>
          <w:t>www.ernbond.eu</w:t>
        </w:r>
      </w:hyperlink>
      <w:r w:rsidRPr="003B7F53">
        <w:rPr>
          <w:rFonts w:asciiTheme="minorHAnsi" w:hAnsiTheme="minorHAnsi" w:cstheme="minorBidi"/>
          <w:sz w:val="28"/>
          <w:szCs w:val="28"/>
          <w:lang w:val="sk-SK"/>
        </w:rPr>
        <w:t xml:space="preserve">) </w:t>
      </w:r>
    </w:p>
    <w:p w14:paraId="67E8A880" w14:textId="0D6D2ED7" w:rsidR="002D4530" w:rsidRPr="003B7F53" w:rsidRDefault="002D4530" w:rsidP="002D4530">
      <w:pPr>
        <w:pStyle w:val="BodyText"/>
        <w:spacing w:before="101"/>
        <w:ind w:right="88"/>
        <w:jc w:val="both"/>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Cieľom je zhromaždiť čo najviac informácií o týchto ochoreniach prostredníctvom registra EuRREB (European Registries for Rare Endocrine and Bone conditions – </w:t>
      </w:r>
      <w:hyperlink r:id="rId13" w:history="1">
        <w:r w:rsidRPr="003B7F53">
          <w:rPr>
            <w:rStyle w:val="Hyperlink"/>
            <w:rFonts w:asciiTheme="minorHAnsi" w:hAnsiTheme="minorHAnsi" w:cstheme="minorBidi"/>
            <w:sz w:val="28"/>
            <w:szCs w:val="28"/>
            <w:lang w:val="sk-SK"/>
          </w:rPr>
          <w:t>www.eurreb.eu</w:t>
        </w:r>
      </w:hyperlink>
      <w:r w:rsidRPr="003B7F53">
        <w:rPr>
          <w:rFonts w:asciiTheme="minorHAnsi" w:hAnsiTheme="minorHAnsi" w:cstheme="minorBidi"/>
          <w:sz w:val="28"/>
          <w:szCs w:val="28"/>
          <w:lang w:val="sk-SK"/>
        </w:rPr>
        <w:t>).</w:t>
      </w:r>
    </w:p>
    <w:p w14:paraId="341E824B" w14:textId="31E2E7E1" w:rsidR="009D336D" w:rsidRPr="003B7F53" w:rsidRDefault="009D336D" w:rsidP="00602A7C">
      <w:pPr>
        <w:ind w:right="54"/>
        <w:rPr>
          <w:rFonts w:asciiTheme="minorHAnsi" w:hAnsiTheme="minorHAnsi" w:cstheme="minorHAnsi"/>
          <w:sz w:val="28"/>
          <w:szCs w:val="28"/>
          <w:lang w:val="sk-SK"/>
        </w:rPr>
      </w:pPr>
    </w:p>
    <w:p w14:paraId="31A09385" w14:textId="77777777" w:rsidR="002D4530" w:rsidRPr="003B7F53" w:rsidRDefault="002D4530" w:rsidP="002D4530">
      <w:pPr>
        <w:ind w:right="54"/>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Na čo slúži register? </w:t>
      </w:r>
    </w:p>
    <w:p w14:paraId="02857762" w14:textId="77777777" w:rsidR="002D4530" w:rsidRPr="003B7F53" w:rsidRDefault="002D4530" w:rsidP="002D4530">
      <w:p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Registre slúžia lekárom, pacientom a vedcom na zlepšenie vedomostí o zriedkavých ochoreniach a zistenie najlepšej liečby. Pomáhajú zlepšovať starostlivosť aj prepájať výskum s praxou. </w:t>
      </w:r>
    </w:p>
    <w:p w14:paraId="3D25F415" w14:textId="77777777" w:rsidR="002D4530" w:rsidRPr="003B7F53" w:rsidRDefault="002D4530" w:rsidP="002D4530">
      <w:pPr>
        <w:ind w:right="54"/>
        <w:rPr>
          <w:rFonts w:asciiTheme="minorHAnsi" w:hAnsiTheme="minorHAnsi" w:cstheme="minorHAnsi"/>
          <w:sz w:val="28"/>
          <w:szCs w:val="28"/>
          <w:lang w:val="sk-SK"/>
        </w:rPr>
      </w:pPr>
    </w:p>
    <w:p w14:paraId="4FEA477E" w14:textId="20F048CF" w:rsidR="002D4530" w:rsidRPr="003B7F53" w:rsidRDefault="002D4530" w:rsidP="002D4530">
      <w:p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Core Registry zhromažďuje informácie o ochoreniach, ktoré už má zaznamenané Váš lekár ako súčasť bežnej zdravotnej starostlivosti (napr. denné dávky užívaných liekov). </w:t>
      </w:r>
    </w:p>
    <w:p w14:paraId="69C59393" w14:textId="77777777" w:rsidR="002D4530" w:rsidRPr="003B7F53" w:rsidRDefault="002D4530" w:rsidP="002D4530">
      <w:pPr>
        <w:ind w:right="54"/>
        <w:rPr>
          <w:rFonts w:asciiTheme="minorHAnsi" w:hAnsiTheme="minorHAnsi" w:cstheme="minorHAnsi"/>
          <w:sz w:val="28"/>
          <w:szCs w:val="28"/>
          <w:lang w:val="sk-SK"/>
        </w:rPr>
      </w:pPr>
    </w:p>
    <w:p w14:paraId="5BBB5055" w14:textId="77777777" w:rsidR="002D4530" w:rsidRPr="003B7F53" w:rsidRDefault="002D4530" w:rsidP="002D4530">
      <w:pPr>
        <w:ind w:right="54"/>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V súčasnosti registrujeme tieto ochorenia: </w:t>
      </w:r>
    </w:p>
    <w:p w14:paraId="799FF10C"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Ochorenia nadobličiek </w:t>
      </w:r>
    </w:p>
    <w:p w14:paraId="09C66DE0"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Kostné ochorenia </w:t>
      </w:r>
    </w:p>
    <w:p w14:paraId="4B28A28A"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Poruchy vápnika a fosfátu </w:t>
      </w:r>
    </w:p>
    <w:p w14:paraId="4AB57495"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Endokrinné nádory </w:t>
      </w:r>
    </w:p>
    <w:p w14:paraId="313A9A1B"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Poruchy rastu a obezity </w:t>
      </w:r>
    </w:p>
    <w:p w14:paraId="0E5C74D8"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lastRenderedPageBreak/>
        <w:t xml:space="preserve">Hypofyzárne poruchy </w:t>
      </w:r>
    </w:p>
    <w:p w14:paraId="09781DF1" w14:textId="77777777" w:rsidR="002D4530"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Poruchy vývinu pohlavia </w:t>
      </w:r>
    </w:p>
    <w:p w14:paraId="04E00201" w14:textId="5A3DA1E1" w:rsidR="009D336D" w:rsidRPr="003B7F53" w:rsidRDefault="002D4530" w:rsidP="001828E5">
      <w:pPr>
        <w:pStyle w:val="ListParagraph"/>
        <w:numPr>
          <w:ilvl w:val="0"/>
          <w:numId w:val="40"/>
        </w:numPr>
        <w:ind w:right="54"/>
        <w:rPr>
          <w:rFonts w:asciiTheme="minorHAnsi" w:hAnsiTheme="minorHAnsi" w:cstheme="minorHAnsi"/>
          <w:sz w:val="28"/>
          <w:szCs w:val="28"/>
          <w:lang w:val="sk-SK"/>
        </w:rPr>
      </w:pPr>
      <w:r w:rsidRPr="003B7F53">
        <w:rPr>
          <w:rFonts w:asciiTheme="minorHAnsi" w:hAnsiTheme="minorHAnsi" w:cstheme="minorHAnsi"/>
          <w:sz w:val="28"/>
          <w:szCs w:val="28"/>
          <w:lang w:val="sk-SK"/>
        </w:rPr>
        <w:t>Poruchy štítnej žľazy</w:t>
      </w:r>
    </w:p>
    <w:p w14:paraId="7AAA0EA9" w14:textId="77777777" w:rsidR="002D4530" w:rsidRPr="003B7F53" w:rsidRDefault="002D4530" w:rsidP="002D4530">
      <w:pPr>
        <w:ind w:right="54"/>
        <w:rPr>
          <w:rFonts w:asciiTheme="minorHAnsi" w:hAnsiTheme="minorHAnsi" w:cstheme="minorHAnsi"/>
          <w:sz w:val="28"/>
          <w:szCs w:val="28"/>
          <w:lang w:val="sk-SK"/>
        </w:rPr>
      </w:pPr>
    </w:p>
    <w:p w14:paraId="1C831A82" w14:textId="01CCA3BC" w:rsidR="194581B6" w:rsidRPr="003B7F53" w:rsidRDefault="194581B6" w:rsidP="40BC0BA9">
      <w:pPr>
        <w:spacing w:before="2"/>
        <w:ind w:right="62"/>
        <w:rPr>
          <w:lang w:val="sk-SK"/>
        </w:rPr>
      </w:pPr>
      <w:r w:rsidRPr="003B7F53">
        <w:rPr>
          <w:color w:val="000000" w:themeColor="text1"/>
          <w:sz w:val="28"/>
          <w:szCs w:val="28"/>
          <w:lang w:val="sk-SK"/>
        </w:rPr>
        <w:t>Ak máte niektoré z vyššie uvedených ochorení, môže byť do registra zadaných viac informácií (</w:t>
      </w:r>
      <w:hyperlink r:id="rId14">
        <w:r w:rsidRPr="003B7F53">
          <w:rPr>
            <w:rStyle w:val="Hyperlink"/>
            <w:sz w:val="28"/>
            <w:szCs w:val="28"/>
            <w:lang w:val="sk-SK"/>
          </w:rPr>
          <w:t>https://eurreb.eu/condition-specific-modules/</w:t>
        </w:r>
      </w:hyperlink>
      <w:r w:rsidRPr="003B7F53">
        <w:rPr>
          <w:sz w:val="28"/>
          <w:szCs w:val="28"/>
          <w:lang w:val="sk-SK"/>
        </w:rPr>
        <w:t>).</w:t>
      </w:r>
    </w:p>
    <w:p w14:paraId="39368832" w14:textId="11C39414" w:rsidR="40BC0BA9" w:rsidRPr="003B7F53" w:rsidRDefault="40BC0BA9" w:rsidP="40BC0BA9">
      <w:pPr>
        <w:ind w:right="54"/>
        <w:rPr>
          <w:color w:val="000000" w:themeColor="text1"/>
          <w:sz w:val="28"/>
          <w:szCs w:val="28"/>
          <w:lang w:val="sk-SK"/>
        </w:rPr>
      </w:pPr>
    </w:p>
    <w:p w14:paraId="265CDC4D" w14:textId="77777777" w:rsidR="002D4530" w:rsidRPr="003B7F53" w:rsidRDefault="002D4530" w:rsidP="40BC0BA9">
      <w:pPr>
        <w:ind w:right="54"/>
        <w:rPr>
          <w:rFonts w:asciiTheme="minorHAnsi" w:hAnsiTheme="minorHAnsi" w:cstheme="minorBidi"/>
          <w:b/>
          <w:bCs/>
          <w:sz w:val="28"/>
          <w:szCs w:val="28"/>
          <w:lang w:val="sk-SK"/>
        </w:rPr>
      </w:pPr>
      <w:r w:rsidRPr="003B7F53">
        <w:rPr>
          <w:rFonts w:asciiTheme="minorHAnsi" w:hAnsiTheme="minorHAnsi" w:cstheme="minorBidi"/>
          <w:b/>
          <w:bCs/>
          <w:sz w:val="28"/>
          <w:szCs w:val="28"/>
          <w:lang w:val="sk-SK"/>
        </w:rPr>
        <w:t xml:space="preserve">Čo znamená účasť v registri? </w:t>
      </w:r>
    </w:p>
    <w:p w14:paraId="5FD2D57B" w14:textId="77777777" w:rsidR="002D4530" w:rsidRPr="003B7F53" w:rsidRDefault="002D4530" w:rsidP="002D4530">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Nemusíte absolvovať žiadne ďalšie vyšetrenia.Údaje z Vašej zdravotnej dokumentácie sa bezpečne prenesú na zabezpečenú webovú stránku.Nikto okrem zdravotníckeho tímu neuvidí Vaše osobné údaje (meno, adresa). </w:t>
      </w:r>
    </w:p>
    <w:p w14:paraId="3654A6AD" w14:textId="77777777" w:rsidR="002D4530" w:rsidRPr="003B7F53" w:rsidRDefault="002D4530" w:rsidP="002D4530">
      <w:pPr>
        <w:ind w:right="54"/>
        <w:jc w:val="both"/>
        <w:rPr>
          <w:rFonts w:asciiTheme="minorHAnsi" w:hAnsiTheme="minorHAnsi" w:cstheme="minorHAnsi"/>
          <w:sz w:val="28"/>
          <w:szCs w:val="28"/>
          <w:lang w:val="sk-SK"/>
        </w:rPr>
      </w:pPr>
    </w:p>
    <w:p w14:paraId="452F9AA8" w14:textId="7BBA803F" w:rsidR="002D4530" w:rsidRPr="003B7F53" w:rsidRDefault="002D4530" w:rsidP="002D4530">
      <w:pPr>
        <w:ind w:right="54"/>
        <w:jc w:val="both"/>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Môžete si vytvoriť vlastný účet</w:t>
      </w:r>
    </w:p>
    <w:p w14:paraId="688B1044" w14:textId="1D02D012" w:rsidR="002D4530" w:rsidRPr="003B7F53" w:rsidRDefault="002D4530" w:rsidP="002D4530">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Kde uvidíte, aké údaje sa zaznamenali. Ak chcete mať prístup, Váš e-mail (uvedený vo formulári) bude poskytnutý tímu projektu, aby Vám mohli vytvoriť účet. Na </w:t>
      </w:r>
      <w:hyperlink r:id="rId15" w:history="1">
        <w:r w:rsidRPr="003B7F53">
          <w:rPr>
            <w:rStyle w:val="Hyperlink"/>
            <w:rFonts w:asciiTheme="minorHAnsi" w:hAnsiTheme="minorHAnsi" w:cstheme="minorHAnsi"/>
            <w:sz w:val="28"/>
            <w:szCs w:val="28"/>
            <w:lang w:val="sk-SK"/>
          </w:rPr>
          <w:t>www.eurreb.eu</w:t>
        </w:r>
      </w:hyperlink>
      <w:r w:rsidRPr="003B7F53">
        <w:rPr>
          <w:rFonts w:asciiTheme="minorHAnsi" w:hAnsiTheme="minorHAnsi" w:cstheme="minorHAnsi"/>
          <w:sz w:val="28"/>
          <w:szCs w:val="28"/>
          <w:lang w:val="sk-SK"/>
        </w:rPr>
        <w:t xml:space="preserve"> v časti Patient Information nájdete ďalšie informácie. </w:t>
      </w:r>
    </w:p>
    <w:p w14:paraId="39FBDD3E" w14:textId="77777777" w:rsidR="002D4530" w:rsidRPr="003B7F53" w:rsidRDefault="002D4530" w:rsidP="002D4530">
      <w:pPr>
        <w:ind w:right="54"/>
        <w:jc w:val="both"/>
        <w:rPr>
          <w:rFonts w:asciiTheme="minorHAnsi" w:hAnsiTheme="minorHAnsi" w:cstheme="minorHAnsi"/>
          <w:sz w:val="28"/>
          <w:szCs w:val="28"/>
          <w:lang w:val="sk-SK"/>
        </w:rPr>
      </w:pPr>
    </w:p>
    <w:p w14:paraId="0E635384" w14:textId="77777777" w:rsidR="002D4530" w:rsidRPr="003B7F53" w:rsidRDefault="002D4530" w:rsidP="002D4530">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Máte tiež možnosť vyplniť dotazníky o kvalite života či spokojnosti so starostlivosťou. Účasť na nich nie je povinná. </w:t>
      </w:r>
    </w:p>
    <w:p w14:paraId="1387A714" w14:textId="77777777" w:rsidR="002D4530" w:rsidRPr="003B7F53" w:rsidRDefault="002D4530" w:rsidP="002D4530">
      <w:pPr>
        <w:ind w:right="54"/>
        <w:jc w:val="both"/>
        <w:rPr>
          <w:rFonts w:asciiTheme="minorHAnsi" w:hAnsiTheme="minorHAnsi" w:cstheme="minorHAnsi"/>
          <w:sz w:val="28"/>
          <w:szCs w:val="28"/>
          <w:lang w:val="sk-SK"/>
        </w:rPr>
      </w:pPr>
    </w:p>
    <w:p w14:paraId="6644171E" w14:textId="56215F9D" w:rsidR="002D4530" w:rsidRPr="003B7F53" w:rsidRDefault="002D4530" w:rsidP="002D4530">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Register Vás nebude kontaktovať priamo, ani ak si vytvoríte účet. Ak nejaký dotazník ostane nevyplnený, pripomenúť ho môže Váš lekár.</w:t>
      </w:r>
    </w:p>
    <w:p w14:paraId="670916DF" w14:textId="77777777" w:rsidR="008B0478" w:rsidRPr="003B7F53" w:rsidRDefault="008B0478" w:rsidP="00602A7C">
      <w:pPr>
        <w:ind w:right="54"/>
        <w:rPr>
          <w:rFonts w:asciiTheme="minorHAnsi" w:hAnsiTheme="minorHAnsi" w:cstheme="minorHAnsi"/>
          <w:b/>
          <w:bCs/>
          <w:sz w:val="28"/>
          <w:szCs w:val="28"/>
          <w:lang w:val="sk-SK"/>
        </w:rPr>
      </w:pPr>
    </w:p>
    <w:p w14:paraId="1DDBABF9" w14:textId="77777777" w:rsidR="00D83FC1" w:rsidRPr="003B7F53" w:rsidRDefault="00D83FC1" w:rsidP="00D83FC1">
      <w:pPr>
        <w:ind w:right="54"/>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Zdieľanie a publikovanie výsledkov výskumu </w:t>
      </w:r>
    </w:p>
    <w:p w14:paraId="1F771A9D" w14:textId="77777777" w:rsidR="00D83FC1" w:rsidRPr="003B7F53" w:rsidRDefault="00D83FC1" w:rsidP="00D83FC1">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Údaje z registra sa môžu použiť na vedecký výskum, ale len anonymne (teda bez možnosti spätnej identifikácie) a po schválení špeciálnou komisiou, ktorá zahŕňa aj zástupcov pacientov. Výsledky sa zverejnia v odborných časopisoch, na webe registra alebo sociálnych sieťach. </w:t>
      </w:r>
    </w:p>
    <w:p w14:paraId="3744CCE1" w14:textId="77777777" w:rsidR="00D83FC1" w:rsidRPr="003B7F53" w:rsidRDefault="00D83FC1" w:rsidP="00D83FC1">
      <w:pPr>
        <w:ind w:right="54"/>
        <w:jc w:val="both"/>
        <w:rPr>
          <w:rFonts w:asciiTheme="minorHAnsi" w:hAnsiTheme="minorHAnsi" w:cstheme="minorHAnsi"/>
          <w:sz w:val="28"/>
          <w:szCs w:val="28"/>
          <w:lang w:val="sk-SK"/>
        </w:rPr>
      </w:pPr>
    </w:p>
    <w:p w14:paraId="6574B764" w14:textId="77777777" w:rsidR="00D83FC1" w:rsidRPr="003B7F53" w:rsidRDefault="00D83FC1" w:rsidP="00D83FC1">
      <w:p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Register spolupracuje s: </w:t>
      </w:r>
    </w:p>
    <w:p w14:paraId="1C4805C1" w14:textId="77777777" w:rsidR="00D83FC1" w:rsidRPr="003B7F53" w:rsidRDefault="00D83FC1" w:rsidP="001828E5">
      <w:pPr>
        <w:pStyle w:val="ListParagraph"/>
        <w:numPr>
          <w:ilvl w:val="0"/>
          <w:numId w:val="41"/>
        </w:num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inými (inter)nacionálnymi registrami </w:t>
      </w:r>
    </w:p>
    <w:p w14:paraId="117B1CCA" w14:textId="77777777" w:rsidR="00D83FC1" w:rsidRPr="003B7F53" w:rsidRDefault="00D83FC1" w:rsidP="001828E5">
      <w:pPr>
        <w:pStyle w:val="ListParagraph"/>
        <w:numPr>
          <w:ilvl w:val="0"/>
          <w:numId w:val="41"/>
        </w:num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európskymi referenčnými sieťami </w:t>
      </w:r>
    </w:p>
    <w:p w14:paraId="2EF60212" w14:textId="19F97145" w:rsidR="00374881" w:rsidRPr="003B7F53" w:rsidRDefault="00D83FC1" w:rsidP="001828E5">
      <w:pPr>
        <w:pStyle w:val="ListParagraph"/>
        <w:numPr>
          <w:ilvl w:val="0"/>
          <w:numId w:val="41"/>
        </w:numPr>
        <w:ind w:right="54"/>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vedcami, lekármi a pacientskymi organizáciami</w:t>
      </w:r>
    </w:p>
    <w:p w14:paraId="70DBE4E3" w14:textId="77777777" w:rsidR="009D336D" w:rsidRPr="003B7F53" w:rsidRDefault="009D336D" w:rsidP="00602A7C">
      <w:pPr>
        <w:pStyle w:val="paragraph"/>
        <w:spacing w:before="0" w:beforeAutospacing="0" w:after="0" w:afterAutospacing="0"/>
        <w:ind w:right="54"/>
        <w:rPr>
          <w:rStyle w:val="normaltextrun"/>
          <w:rFonts w:asciiTheme="minorHAnsi" w:eastAsia="Calibri" w:hAnsiTheme="minorHAnsi"/>
          <w:b/>
          <w:bCs/>
          <w:color w:val="000000" w:themeColor="text1"/>
          <w:sz w:val="28"/>
          <w:szCs w:val="28"/>
          <w:lang w:val="sk-SK"/>
        </w:rPr>
      </w:pPr>
    </w:p>
    <w:p w14:paraId="21B28BB6" w14:textId="77777777" w:rsidR="00D83FC1" w:rsidRPr="003B7F53" w:rsidRDefault="00D83FC1" w:rsidP="00D83FC1">
      <w:pPr>
        <w:ind w:right="54"/>
        <w:jc w:val="both"/>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Uchovávanie údajov </w:t>
      </w:r>
    </w:p>
    <w:p w14:paraId="6552C919" w14:textId="58186D00" w:rsidR="003D74C7" w:rsidRPr="003B7F53" w:rsidRDefault="7294FCCE" w:rsidP="5F5D2D72">
      <w:pPr>
        <w:ind w:right="54"/>
        <w:jc w:val="both"/>
        <w:rPr>
          <w:lang w:val="sk-SK"/>
        </w:rPr>
      </w:pPr>
      <w:r w:rsidRPr="003B7F53">
        <w:rPr>
          <w:rFonts w:asciiTheme="minorHAnsi" w:hAnsiTheme="minorHAnsi" w:cstheme="minorBidi"/>
          <w:sz w:val="28"/>
          <w:szCs w:val="28"/>
          <w:lang w:val="sk-SK"/>
        </w:rPr>
        <w:t xml:space="preserve">Keďže register je navrhnutý na dlhodobé sledovanie výsledkov, údaje budú uložené </w:t>
      </w:r>
    </w:p>
    <w:p w14:paraId="4C48185C" w14:textId="32BF94BA" w:rsidR="003D74C7" w:rsidRPr="003B7F53" w:rsidRDefault="7294FCCE" w:rsidP="5F5D2D72">
      <w:pPr>
        <w:ind w:right="54"/>
        <w:jc w:val="both"/>
        <w:rPr>
          <w:lang w:val="sk-SK"/>
        </w:rPr>
      </w:pPr>
      <w:r w:rsidRPr="003B7F53">
        <w:rPr>
          <w:rFonts w:asciiTheme="minorHAnsi" w:hAnsiTheme="minorHAnsi" w:cstheme="minorBidi"/>
          <w:sz w:val="28"/>
          <w:szCs w:val="28"/>
          <w:lang w:val="sk-SK"/>
        </w:rPr>
        <w:t xml:space="preserve">po dobu 10 rokov (vrátane obdobia po úmrtí). Je to preto, že pacientov s vaším </w:t>
      </w:r>
    </w:p>
    <w:p w14:paraId="21705D4E" w14:textId="22889389" w:rsidR="003D74C7" w:rsidRPr="003B7F53" w:rsidRDefault="7294FCCE" w:rsidP="5F5D2D72">
      <w:pPr>
        <w:ind w:right="54"/>
        <w:jc w:val="both"/>
        <w:rPr>
          <w:lang w:val="sk-SK"/>
        </w:rPr>
      </w:pPr>
      <w:r w:rsidRPr="003B7F53">
        <w:rPr>
          <w:rFonts w:asciiTheme="minorHAnsi" w:hAnsiTheme="minorHAnsi" w:cstheme="minorBidi"/>
          <w:sz w:val="28"/>
          <w:szCs w:val="28"/>
          <w:lang w:val="sk-SK"/>
        </w:rPr>
        <w:t xml:space="preserve">zriedkavým ochorením je veľmi málo. Zbieranie údajov môžete kedykoľvek ukončiť.  </w:t>
      </w:r>
    </w:p>
    <w:p w14:paraId="34C2103D" w14:textId="7B9EC329" w:rsidR="003D74C7" w:rsidRPr="003B7F53" w:rsidRDefault="003D74C7" w:rsidP="00602A7C">
      <w:pPr>
        <w:ind w:right="198"/>
        <w:rPr>
          <w:rFonts w:asciiTheme="minorHAnsi" w:hAnsiTheme="minorHAnsi" w:cstheme="minorHAnsi"/>
          <w:b/>
          <w:bCs/>
          <w:sz w:val="28"/>
          <w:szCs w:val="28"/>
          <w:lang w:val="sk-SK"/>
        </w:rPr>
      </w:pPr>
    </w:p>
    <w:p w14:paraId="1EC0C56C" w14:textId="77777777"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Možné riziká alebo nevýhody? </w:t>
      </w:r>
    </w:p>
    <w:p w14:paraId="5DE5E93E" w14:textId="33819650"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Nevidíme žiadne nevýhody účasti.</w:t>
      </w:r>
    </w:p>
    <w:p w14:paraId="5DF30AEB" w14:textId="77777777" w:rsidR="00836461" w:rsidRDefault="00836461" w:rsidP="00D83FC1">
      <w:pPr>
        <w:ind w:right="198"/>
        <w:rPr>
          <w:rFonts w:asciiTheme="minorHAnsi" w:hAnsiTheme="minorHAnsi" w:cstheme="minorHAnsi"/>
          <w:b/>
          <w:bCs/>
          <w:sz w:val="28"/>
          <w:szCs w:val="28"/>
          <w:lang w:val="sk-SK"/>
        </w:rPr>
      </w:pPr>
    </w:p>
    <w:p w14:paraId="5CA4D438" w14:textId="685D4A2A"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Ak nechcete byť súčasťou registra alebo chcete ukončiť účasť v registri </w:t>
      </w:r>
    </w:p>
    <w:p w14:paraId="36F2E873" w14:textId="722A109B" w:rsidR="00D83FC1" w:rsidRPr="003B7F53" w:rsidRDefault="00D83FC1" w:rsidP="00D83FC1">
      <w:pPr>
        <w:ind w:right="198"/>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Ak na priloženom formulári vyznačíte, že sa nechcete zapojiť, Vaše údaje sa neuložia ani sa nebudú zdieľať. Vašu liečbu to nijak neovplyvní. Ak sa zapojíte, môžete svoje rozhodnutie kedykoľvek zmeniť. Informujete svoj lekársky tím alebo to upravíte priamo na stránke. </w:t>
      </w:r>
    </w:p>
    <w:p w14:paraId="1FCC4BA3" w14:textId="77777777" w:rsidR="00D83FC1" w:rsidRPr="003B7F53" w:rsidRDefault="00D83FC1" w:rsidP="00D83FC1">
      <w:pPr>
        <w:ind w:right="198"/>
        <w:jc w:val="both"/>
        <w:rPr>
          <w:rFonts w:asciiTheme="minorHAnsi" w:hAnsiTheme="minorHAnsi" w:cstheme="minorHAnsi"/>
          <w:sz w:val="28"/>
          <w:szCs w:val="28"/>
          <w:lang w:val="sk-SK"/>
        </w:rPr>
      </w:pPr>
    </w:p>
    <w:p w14:paraId="38AFFA94" w14:textId="7B7E671B" w:rsidR="003D74C7" w:rsidRPr="003B7F53" w:rsidRDefault="00D83FC1" w:rsidP="00D83FC1">
      <w:pPr>
        <w:ind w:right="198"/>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Na Vašu žiadosť budú Vaše údaje z registra vymazané. Ak však už boli anonymne poskytnuté vedcom, môžu ich použiť vo výskume.</w:t>
      </w:r>
    </w:p>
    <w:p w14:paraId="1961255E" w14:textId="77777777" w:rsidR="00D83FC1" w:rsidRPr="003B7F53" w:rsidRDefault="00D83FC1" w:rsidP="00602A7C">
      <w:pPr>
        <w:ind w:right="198"/>
        <w:rPr>
          <w:rFonts w:asciiTheme="minorHAnsi" w:hAnsiTheme="minorHAnsi" w:cstheme="minorHAnsi"/>
          <w:b/>
          <w:bCs/>
          <w:sz w:val="28"/>
          <w:szCs w:val="28"/>
          <w:lang w:val="sk-SK"/>
        </w:rPr>
      </w:pPr>
    </w:p>
    <w:p w14:paraId="7DA7EB29" w14:textId="77777777" w:rsidR="00D83FC1" w:rsidRPr="003B7F53" w:rsidRDefault="00D83FC1" w:rsidP="40BC0BA9">
      <w:pPr>
        <w:ind w:right="198"/>
        <w:rPr>
          <w:rFonts w:asciiTheme="minorHAnsi" w:hAnsiTheme="minorHAnsi" w:cstheme="minorBidi"/>
          <w:b/>
          <w:bCs/>
          <w:sz w:val="28"/>
          <w:szCs w:val="28"/>
          <w:lang w:val="sk-SK"/>
        </w:rPr>
      </w:pPr>
      <w:r w:rsidRPr="003B7F53">
        <w:rPr>
          <w:rFonts w:asciiTheme="minorHAnsi" w:hAnsiTheme="minorHAnsi" w:cstheme="minorBidi"/>
          <w:b/>
          <w:bCs/>
          <w:sz w:val="28"/>
          <w:szCs w:val="28"/>
          <w:lang w:val="sk-SK"/>
        </w:rPr>
        <w:t xml:space="preserve">Koniec účasti v registri nastane, ak: </w:t>
      </w:r>
    </w:p>
    <w:p w14:paraId="3B89D815" w14:textId="77777777" w:rsidR="00D83FC1" w:rsidRPr="003B7F53" w:rsidRDefault="00D83FC1" w:rsidP="001828E5">
      <w:pPr>
        <w:pStyle w:val="ListParagraph"/>
        <w:numPr>
          <w:ilvl w:val="0"/>
          <w:numId w:val="42"/>
        </w:num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sa Vy sám rozhodnete skončiť, </w:t>
      </w:r>
    </w:p>
    <w:p w14:paraId="2F77D059" w14:textId="64D431DD" w:rsidR="00D83FC1" w:rsidRPr="003B7F53" w:rsidRDefault="00D83FC1" w:rsidP="001828E5">
      <w:pPr>
        <w:pStyle w:val="ListParagraph"/>
        <w:numPr>
          <w:ilvl w:val="0"/>
          <w:numId w:val="42"/>
        </w:num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EuRREB, regulačný orgán alebo etická komisia rozhodnú o ukončení registra.</w:t>
      </w:r>
    </w:p>
    <w:p w14:paraId="06AF8722" w14:textId="77777777" w:rsidR="00D87B1D" w:rsidRPr="003B7F53" w:rsidRDefault="00D87B1D" w:rsidP="00602A7C">
      <w:pPr>
        <w:ind w:right="198"/>
        <w:rPr>
          <w:rFonts w:asciiTheme="minorHAnsi" w:hAnsiTheme="minorHAnsi" w:cstheme="minorHAnsi"/>
          <w:b/>
          <w:bCs/>
          <w:sz w:val="28"/>
          <w:szCs w:val="28"/>
          <w:lang w:val="sk-SK"/>
        </w:rPr>
      </w:pPr>
    </w:p>
    <w:p w14:paraId="24F30F3D" w14:textId="077A94E0" w:rsidR="4225AF97" w:rsidRPr="003B7F53" w:rsidRDefault="4225AF97" w:rsidP="40BC0BA9">
      <w:pPr>
        <w:spacing w:before="2"/>
        <w:ind w:right="62"/>
        <w:rPr>
          <w:color w:val="000000" w:themeColor="text1"/>
          <w:sz w:val="28"/>
          <w:szCs w:val="28"/>
          <w:lang w:val="sk-SK"/>
        </w:rPr>
      </w:pPr>
      <w:r w:rsidRPr="003B7F53">
        <w:rPr>
          <w:b/>
          <w:bCs/>
          <w:color w:val="000000" w:themeColor="text1"/>
          <w:sz w:val="28"/>
          <w:szCs w:val="28"/>
          <w:lang w:val="sk-SK"/>
        </w:rPr>
        <w:t xml:space="preserve">Ochrana súkromia </w:t>
      </w:r>
    </w:p>
    <w:p w14:paraId="1504691C" w14:textId="5A677931" w:rsidR="4225AF97" w:rsidRPr="003B7F53" w:rsidRDefault="4225AF97" w:rsidP="40BC0BA9">
      <w:pPr>
        <w:spacing w:before="2"/>
        <w:ind w:right="62"/>
        <w:jc w:val="both"/>
        <w:rPr>
          <w:lang w:val="sk-SK"/>
        </w:rPr>
      </w:pPr>
      <w:r w:rsidRPr="003B7F53">
        <w:rPr>
          <w:color w:val="000000" w:themeColor="text1"/>
          <w:sz w:val="28"/>
          <w:szCs w:val="28"/>
          <w:lang w:val="sk-SK"/>
        </w:rPr>
        <w:t>Aby sa ochránilo vaše súkromie, Vaše údaje budú zakódované. Vaše meno a iné identifikačné údaje budú odstránené. Údaje môžu byť k Vám priradené len pomocou kódového kľúča, ktorý je bezpečne uložený v Lekárskom centre Univerzity v Leidene (LUMC).</w:t>
      </w:r>
    </w:p>
    <w:p w14:paraId="6CE5D03E" w14:textId="5705E545" w:rsidR="4225AF97" w:rsidRPr="003B7F53" w:rsidRDefault="4225AF97" w:rsidP="40BC0BA9">
      <w:pPr>
        <w:spacing w:before="2"/>
        <w:ind w:right="62"/>
        <w:jc w:val="both"/>
        <w:rPr>
          <w:color w:val="000000" w:themeColor="text1"/>
          <w:sz w:val="28"/>
          <w:szCs w:val="28"/>
          <w:lang w:val="sk-SK"/>
        </w:rPr>
      </w:pPr>
      <w:r w:rsidRPr="003B7F53">
        <w:rPr>
          <w:color w:val="000000" w:themeColor="text1"/>
          <w:sz w:val="28"/>
          <w:szCs w:val="28"/>
          <w:lang w:val="sk-SK"/>
        </w:rPr>
        <w:t>V správach a publikáciách nemôžu byť Vaše údaje spätne zistené. Údaje sú uložené centrálne v certifikovanej, bezpečnej elektronickej databáze v súlade s európskymi právnymi predpismi o ochrane osobných údajov. Táto databáza sa nachádza v Holandsku a spravuje ju LUMC.</w:t>
      </w:r>
    </w:p>
    <w:p w14:paraId="10F955E6" w14:textId="5AC9C214" w:rsidR="40BC0BA9" w:rsidRPr="003B7F53" w:rsidRDefault="40BC0BA9" w:rsidP="40BC0BA9">
      <w:pPr>
        <w:ind w:right="62"/>
        <w:rPr>
          <w:rFonts w:asciiTheme="minorHAnsi" w:hAnsiTheme="minorHAnsi" w:cstheme="minorBidi"/>
          <w:b/>
          <w:bCs/>
          <w:color w:val="000000" w:themeColor="text1"/>
          <w:sz w:val="28"/>
          <w:szCs w:val="28"/>
          <w:lang w:val="sk-SK"/>
        </w:rPr>
      </w:pPr>
    </w:p>
    <w:p w14:paraId="17D05469" w14:textId="77777777" w:rsidR="00D83FC1" w:rsidRPr="003B7F53" w:rsidRDefault="00D83FC1" w:rsidP="00D83FC1">
      <w:pPr>
        <w:kinsoku w:val="0"/>
        <w:adjustRightInd w:val="0"/>
        <w:ind w:right="62"/>
        <w:textAlignment w:val="baseline"/>
        <w:rPr>
          <w:rFonts w:asciiTheme="minorHAnsi" w:hAnsiTheme="minorHAnsi" w:cstheme="minorHAnsi"/>
          <w:b/>
          <w:bCs/>
          <w:color w:val="000000"/>
          <w:sz w:val="28"/>
          <w:szCs w:val="28"/>
          <w:lang w:val="sk-SK"/>
        </w:rPr>
      </w:pPr>
      <w:r w:rsidRPr="003B7F53">
        <w:rPr>
          <w:rFonts w:asciiTheme="minorHAnsi" w:hAnsiTheme="minorHAnsi" w:cstheme="minorHAnsi"/>
          <w:b/>
          <w:bCs/>
          <w:color w:val="000000"/>
          <w:sz w:val="28"/>
          <w:szCs w:val="28"/>
          <w:lang w:val="sk-SK"/>
        </w:rPr>
        <w:t xml:space="preserve">Zdieľanie údajov mimo EÚ </w:t>
      </w:r>
    </w:p>
    <w:p w14:paraId="2EF0591E" w14:textId="5C4EEC7D" w:rsidR="000A4597" w:rsidRPr="003B7F53" w:rsidRDefault="00D83FC1" w:rsidP="00D83FC1">
      <w:pPr>
        <w:kinsoku w:val="0"/>
        <w:adjustRightInd w:val="0"/>
        <w:ind w:right="62"/>
        <w:jc w:val="both"/>
        <w:textAlignment w:val="baseline"/>
        <w:rPr>
          <w:rFonts w:asciiTheme="minorHAnsi" w:hAnsiTheme="minorHAnsi" w:cstheme="minorHAnsi"/>
          <w:color w:val="000000"/>
          <w:sz w:val="28"/>
          <w:szCs w:val="28"/>
          <w:lang w:val="sk-SK"/>
        </w:rPr>
      </w:pPr>
      <w:r w:rsidRPr="003B7F53">
        <w:rPr>
          <w:rFonts w:asciiTheme="minorHAnsi" w:hAnsiTheme="minorHAnsi" w:cstheme="minorHAnsi"/>
          <w:color w:val="000000"/>
          <w:sz w:val="28"/>
          <w:szCs w:val="28"/>
          <w:lang w:val="sk-SK"/>
        </w:rPr>
        <w:t>Vaše anonymné údaje môžu byť zdieľané s vedcami mimo EÚ. Aj keď tieto krajiny nemusia mať rovnaké zákony o ochrane súkromia, register zabezpečí, že budú uzatvorené zmluvy, ktoré chránia Vaše údaje rovnako ako v EÚ.</w:t>
      </w:r>
    </w:p>
    <w:p w14:paraId="79FF9955" w14:textId="77777777" w:rsidR="00D83FC1" w:rsidRPr="003B7F53" w:rsidRDefault="00D83FC1" w:rsidP="000A4597">
      <w:pPr>
        <w:kinsoku w:val="0"/>
        <w:adjustRightInd w:val="0"/>
        <w:ind w:right="62"/>
        <w:textAlignment w:val="baseline"/>
        <w:rPr>
          <w:rFonts w:asciiTheme="minorHAnsi" w:hAnsiTheme="minorHAnsi" w:cstheme="minorHAnsi"/>
          <w:color w:val="000000"/>
          <w:kern w:val="2"/>
          <w:sz w:val="28"/>
          <w:szCs w:val="28"/>
          <w:lang w:val="sk-SK"/>
          <w14:ligatures w14:val="standardContextual"/>
        </w:rPr>
      </w:pPr>
    </w:p>
    <w:p w14:paraId="1EA54F67" w14:textId="77777777"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Ďalšie informácie o právach k údajom </w:t>
      </w:r>
    </w:p>
    <w:p w14:paraId="15CE4534" w14:textId="2DB51646" w:rsidR="007737C5"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Viac informácií nájdete na webovej stránke Úradu na ochranu osobných údajov vo svojej krajine.</w:t>
      </w:r>
    </w:p>
    <w:p w14:paraId="66137ED1" w14:textId="77777777" w:rsidR="00D83FC1" w:rsidRPr="003B7F53" w:rsidRDefault="00D83FC1" w:rsidP="00D83FC1">
      <w:pPr>
        <w:ind w:right="198"/>
        <w:rPr>
          <w:rFonts w:asciiTheme="minorHAnsi" w:hAnsiTheme="minorHAnsi" w:cstheme="minorHAnsi"/>
          <w:b/>
          <w:bCs/>
          <w:sz w:val="28"/>
          <w:szCs w:val="28"/>
          <w:lang w:val="sk-SK"/>
        </w:rPr>
      </w:pPr>
    </w:p>
    <w:p w14:paraId="7D22FE9B" w14:textId="77777777"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Zhrnutie: </w:t>
      </w:r>
    </w:p>
    <w:p w14:paraId="71F01BCC" w14:textId="074A92F7"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1. Informovanosť </w:t>
      </w:r>
    </w:p>
    <w:p w14:paraId="4DDC84F4" w14:textId="77777777"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Účasť v registri bude zapísaná do Vašej zdravotnej karty. </w:t>
      </w:r>
    </w:p>
    <w:p w14:paraId="1FE55C02" w14:textId="77777777" w:rsidR="00D83FC1" w:rsidRPr="003B7F53" w:rsidRDefault="00D83FC1" w:rsidP="00D83FC1">
      <w:pPr>
        <w:ind w:right="198"/>
        <w:rPr>
          <w:rFonts w:asciiTheme="minorHAnsi" w:hAnsiTheme="minorHAnsi" w:cstheme="minorHAnsi"/>
          <w:b/>
          <w:bCs/>
          <w:sz w:val="28"/>
          <w:szCs w:val="28"/>
          <w:lang w:val="sk-SK"/>
        </w:rPr>
      </w:pPr>
    </w:p>
    <w:p w14:paraId="3D078AA0" w14:textId="708C8D96"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2. Žiadna odmena za účasť  </w:t>
      </w:r>
    </w:p>
    <w:p w14:paraId="5E02D54F" w14:textId="77777777"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Za účasť nedostaneš žiadnu odmenu. </w:t>
      </w:r>
    </w:p>
    <w:p w14:paraId="2DBE2AF1" w14:textId="77777777" w:rsidR="00D83FC1" w:rsidRDefault="00D83FC1" w:rsidP="00D83FC1">
      <w:pPr>
        <w:ind w:right="198"/>
        <w:rPr>
          <w:rFonts w:asciiTheme="minorHAnsi" w:hAnsiTheme="minorHAnsi" w:cstheme="minorHAnsi"/>
          <w:b/>
          <w:bCs/>
          <w:sz w:val="28"/>
          <w:szCs w:val="28"/>
          <w:lang w:val="sk-SK"/>
        </w:rPr>
      </w:pPr>
    </w:p>
    <w:p w14:paraId="780B8BB4" w14:textId="77777777" w:rsidR="00836461" w:rsidRDefault="00836461" w:rsidP="00D83FC1">
      <w:pPr>
        <w:ind w:right="198"/>
        <w:rPr>
          <w:rFonts w:asciiTheme="minorHAnsi" w:hAnsiTheme="minorHAnsi" w:cstheme="minorHAnsi"/>
          <w:b/>
          <w:bCs/>
          <w:sz w:val="28"/>
          <w:szCs w:val="28"/>
          <w:lang w:val="sk-SK"/>
        </w:rPr>
      </w:pPr>
    </w:p>
    <w:p w14:paraId="5F829CAD" w14:textId="77777777" w:rsidR="00836461" w:rsidRPr="003B7F53" w:rsidRDefault="00836461" w:rsidP="00D83FC1">
      <w:pPr>
        <w:ind w:right="198"/>
        <w:rPr>
          <w:rFonts w:asciiTheme="minorHAnsi" w:hAnsiTheme="minorHAnsi" w:cstheme="minorHAnsi"/>
          <w:b/>
          <w:bCs/>
          <w:sz w:val="28"/>
          <w:szCs w:val="28"/>
          <w:lang w:val="sk-SK"/>
        </w:rPr>
      </w:pPr>
    </w:p>
    <w:p w14:paraId="738220F6" w14:textId="0B06E5CD"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3. Otázky </w:t>
      </w:r>
    </w:p>
    <w:p w14:paraId="0363980A" w14:textId="0002D9F0"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Otázky môžete smerovať na: </w:t>
      </w:r>
      <w:hyperlink r:id="rId16" w:history="1">
        <w:r w:rsidRPr="003B7F53">
          <w:rPr>
            <w:rStyle w:val="Hyperlink"/>
            <w:rFonts w:asciiTheme="minorHAnsi" w:hAnsiTheme="minorHAnsi" w:cstheme="minorHAnsi"/>
            <w:sz w:val="28"/>
            <w:szCs w:val="28"/>
            <w:lang w:val="sk-SK"/>
          </w:rPr>
          <w:t>registries@lumc.nl</w:t>
        </w:r>
      </w:hyperlink>
      <w:r w:rsidRPr="003B7F53">
        <w:rPr>
          <w:rFonts w:asciiTheme="minorHAnsi" w:hAnsiTheme="minorHAnsi" w:cstheme="minorHAnsi"/>
          <w:sz w:val="28"/>
          <w:szCs w:val="28"/>
          <w:lang w:val="sk-SK"/>
        </w:rPr>
        <w:t xml:space="preserve"> </w:t>
      </w:r>
    </w:p>
    <w:p w14:paraId="1ECC5874" w14:textId="77777777" w:rsidR="00D83FC1" w:rsidRPr="003B7F53" w:rsidRDefault="00D83FC1" w:rsidP="00D83FC1">
      <w:pPr>
        <w:ind w:right="198"/>
        <w:rPr>
          <w:rFonts w:asciiTheme="minorHAnsi" w:hAnsiTheme="minorHAnsi" w:cstheme="minorHAnsi"/>
          <w:b/>
          <w:bCs/>
          <w:sz w:val="28"/>
          <w:szCs w:val="28"/>
          <w:lang w:val="sk-SK"/>
        </w:rPr>
      </w:pPr>
    </w:p>
    <w:p w14:paraId="206A230C" w14:textId="0977FC11" w:rsidR="00D83FC1" w:rsidRPr="003B7F53" w:rsidRDefault="00D83FC1" w:rsidP="00D83FC1">
      <w:pPr>
        <w:ind w:right="198"/>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 xml:space="preserve">4. Podpis súhlasného formulára </w:t>
      </w:r>
    </w:p>
    <w:p w14:paraId="06B330A9" w14:textId="77777777"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Ak sa rozhodnete zapojiť do registra, podpíšte súhlasný formulár. Kópiu dostanete Vy aj Váš lekár. </w:t>
      </w:r>
    </w:p>
    <w:p w14:paraId="6AD27ADB" w14:textId="77777777" w:rsidR="00D83FC1" w:rsidRPr="003B7F53" w:rsidRDefault="00D83FC1" w:rsidP="00D83FC1">
      <w:pPr>
        <w:ind w:right="198"/>
        <w:rPr>
          <w:rFonts w:asciiTheme="minorHAnsi" w:hAnsiTheme="minorHAnsi" w:cstheme="minorHAnsi"/>
          <w:b/>
          <w:bCs/>
          <w:sz w:val="28"/>
          <w:szCs w:val="28"/>
          <w:lang w:val="sk-SK"/>
        </w:rPr>
      </w:pPr>
    </w:p>
    <w:p w14:paraId="0C1D985B" w14:textId="77777777"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Ďakujeme za Vašu pozornosť a spoluprácu v mene všetkých lekárov zapojených do Core Registry</w:t>
      </w:r>
    </w:p>
    <w:p w14:paraId="22F0582A" w14:textId="77777777" w:rsidR="00D83FC1" w:rsidRPr="003B7F53" w:rsidRDefault="00D83FC1" w:rsidP="00D83FC1">
      <w:pPr>
        <w:ind w:right="198"/>
        <w:rPr>
          <w:rFonts w:asciiTheme="minorHAnsi" w:hAnsiTheme="minorHAnsi" w:cstheme="minorHAnsi"/>
          <w:sz w:val="28"/>
          <w:szCs w:val="28"/>
          <w:lang w:val="sk-SK"/>
        </w:rPr>
      </w:pPr>
    </w:p>
    <w:p w14:paraId="16C8BCE6" w14:textId="7FA58649" w:rsidR="00D83FC1" w:rsidRPr="003B7F53" w:rsidRDefault="00D83FC1" w:rsidP="00D83FC1">
      <w:pPr>
        <w:ind w:right="198"/>
        <w:rPr>
          <w:rFonts w:asciiTheme="minorHAnsi" w:hAnsiTheme="minorHAnsi" w:cstheme="minorHAnsi"/>
          <w:sz w:val="28"/>
          <w:szCs w:val="28"/>
          <w:lang w:val="sk-SK"/>
        </w:rPr>
      </w:pPr>
      <w:r w:rsidRPr="003B7F53">
        <w:rPr>
          <w:rFonts w:asciiTheme="minorHAnsi" w:hAnsiTheme="minorHAnsi" w:cstheme="minorHAnsi"/>
          <w:sz w:val="28"/>
          <w:szCs w:val="28"/>
          <w:lang w:val="sk-SK"/>
        </w:rPr>
        <w:t>Tím vedenia EuRREB</w:t>
      </w:r>
    </w:p>
    <w:p w14:paraId="7B3F1BCA" w14:textId="77777777" w:rsidR="00FD6B9D" w:rsidRPr="003B7F53" w:rsidRDefault="00FD6B9D" w:rsidP="00602A7C">
      <w:pPr>
        <w:ind w:right="198"/>
        <w:rPr>
          <w:rFonts w:asciiTheme="minorHAnsi" w:hAnsiTheme="minorHAnsi" w:cstheme="minorHAnsi"/>
          <w:color w:val="0563C1"/>
          <w:sz w:val="28"/>
          <w:szCs w:val="28"/>
          <w:lang w:val="sk-SK"/>
        </w:rPr>
      </w:pPr>
    </w:p>
    <w:p w14:paraId="6CE14C19" w14:textId="77777777" w:rsidR="00D73181" w:rsidRPr="003B7F53" w:rsidRDefault="00D73181" w:rsidP="00D73181">
      <w:pPr>
        <w:tabs>
          <w:tab w:val="left" w:pos="426"/>
        </w:tabs>
        <w:ind w:right="-513"/>
        <w:rPr>
          <w:rFonts w:asciiTheme="minorHAnsi" w:eastAsia="Arial" w:hAnsiTheme="minorHAnsi" w:cstheme="minorBidi"/>
          <w:sz w:val="32"/>
          <w:szCs w:val="32"/>
          <w:lang w:val="sk-SK"/>
        </w:rPr>
        <w:sectPr w:rsidR="00D73181" w:rsidRPr="003B7F53" w:rsidSect="000010D9">
          <w:headerReference w:type="default" r:id="rId17"/>
          <w:footerReference w:type="default" r:id="rId18"/>
          <w:type w:val="continuous"/>
          <w:pgSz w:w="11907" w:h="16840" w:code="9"/>
          <w:pgMar w:top="1702" w:right="992" w:bottom="993" w:left="1080" w:header="397" w:footer="0" w:gutter="0"/>
          <w:cols w:space="425"/>
          <w:docGrid w:linePitch="272"/>
        </w:sectPr>
      </w:pPr>
    </w:p>
    <w:p w14:paraId="4BE21895" w14:textId="6E36ABB8" w:rsidR="00877BFC" w:rsidRPr="003B7F53" w:rsidRDefault="00D83FC1" w:rsidP="00877BFC">
      <w:pPr>
        <w:tabs>
          <w:tab w:val="left" w:pos="426"/>
        </w:tabs>
        <w:ind w:right="-513"/>
        <w:rPr>
          <w:rFonts w:asciiTheme="minorHAnsi" w:hAnsiTheme="minorHAnsi" w:cstheme="minorHAnsi"/>
          <w:b/>
          <w:sz w:val="32"/>
          <w:szCs w:val="32"/>
          <w:lang w:val="sk-SK"/>
        </w:rPr>
      </w:pPr>
      <w:r w:rsidRPr="003B7F53">
        <w:rPr>
          <w:rFonts w:asciiTheme="minorHAnsi" w:hAnsiTheme="minorHAnsi" w:cstheme="minorHAnsi"/>
          <w:b/>
          <w:bCs/>
          <w:sz w:val="32"/>
          <w:szCs w:val="32"/>
          <w:lang w:val="sk-SK"/>
        </w:rPr>
        <w:lastRenderedPageBreak/>
        <w:t>Súhlasný formulár so zdieľaním údajov do registra Core Registry </w:t>
      </w:r>
    </w:p>
    <w:p w14:paraId="3BD5FC72" w14:textId="77777777" w:rsidR="00877BFC" w:rsidRPr="003B7F53" w:rsidRDefault="00877BFC" w:rsidP="00877BFC">
      <w:pPr>
        <w:tabs>
          <w:tab w:val="left" w:pos="426"/>
        </w:tabs>
        <w:rPr>
          <w:rFonts w:asciiTheme="minorHAnsi" w:hAnsiTheme="minorHAnsi" w:cstheme="minorHAnsi"/>
          <w:b/>
          <w:sz w:val="24"/>
          <w:szCs w:val="24"/>
          <w:lang w:val="sk-SK"/>
        </w:rPr>
      </w:pPr>
    </w:p>
    <w:p w14:paraId="1C4CF328" w14:textId="77777777" w:rsidR="00D83FC1" w:rsidRPr="003B7F53" w:rsidRDefault="00D83FC1" w:rsidP="00D83FC1">
      <w:pPr>
        <w:spacing w:after="100"/>
        <w:ind w:right="-342"/>
        <w:jc w:val="both"/>
        <w:rPr>
          <w:rFonts w:asciiTheme="minorHAnsi" w:hAnsiTheme="minorHAnsi" w:cstheme="minorHAnsi"/>
          <w:sz w:val="28"/>
          <w:szCs w:val="28"/>
          <w:lang w:val="sk-SK"/>
        </w:rPr>
      </w:pPr>
      <w:r w:rsidRPr="003B7F53">
        <w:rPr>
          <w:rFonts w:asciiTheme="minorHAnsi" w:hAnsiTheme="minorHAnsi" w:cstheme="minorHAnsi"/>
          <w:sz w:val="28"/>
          <w:szCs w:val="28"/>
          <w:lang w:val="sk-SK"/>
        </w:rPr>
        <w:t xml:space="preserve">Prečítal/a som si informačný list a mal/a som možnosť položiť otázky. Na všetky moje otázky som dostal/a úplné odpovede. Mal/a som dostatok času rozhodnúť sa, či sa chcem zúčastniť, a viem, že účasť je dobrovoľná. Taktiež rozumiem, že sa môžem kedykoľvek rozhodnúť ukončiť účasť bez udania dôvodu. </w:t>
      </w:r>
    </w:p>
    <w:p w14:paraId="1B4285F8" w14:textId="2378E648" w:rsidR="00877BFC" w:rsidRPr="003B7F53" w:rsidRDefault="00D83FC1" w:rsidP="00D83FC1">
      <w:pPr>
        <w:spacing w:after="100"/>
        <w:ind w:right="-342"/>
        <w:rPr>
          <w:rFonts w:asciiTheme="minorHAnsi" w:hAnsiTheme="minorHAnsi" w:cstheme="minorHAnsi"/>
          <w:sz w:val="28"/>
          <w:szCs w:val="28"/>
          <w:lang w:val="sk-SK"/>
        </w:rPr>
      </w:pPr>
      <w:r w:rsidRPr="003B7F53">
        <w:rPr>
          <w:rFonts w:asciiTheme="minorHAnsi" w:hAnsiTheme="minorHAnsi" w:cstheme="minorHAnsi"/>
          <w:sz w:val="28"/>
          <w:szCs w:val="28"/>
          <w:lang w:val="sk-SK"/>
        </w:rPr>
        <w:t>Týmto formulárom dávam súhlas na:</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3B7F53" w14:paraId="75AA6387" w14:textId="77777777" w:rsidTr="0B7DB72C">
        <w:trPr>
          <w:trHeight w:val="411"/>
        </w:trPr>
        <w:tc>
          <w:tcPr>
            <w:tcW w:w="8476" w:type="dxa"/>
            <w:vAlign w:val="bottom"/>
          </w:tcPr>
          <w:p w14:paraId="621A4BCA" w14:textId="2923676A" w:rsidR="00877BFC" w:rsidRPr="003B7F53" w:rsidRDefault="00877BFC" w:rsidP="00D55C93">
            <w:pPr>
              <w:spacing w:before="120"/>
              <w:rPr>
                <w:rFonts w:asciiTheme="minorHAnsi" w:hAnsiTheme="minorHAnsi" w:cstheme="minorHAnsi"/>
                <w:sz w:val="28"/>
                <w:szCs w:val="28"/>
                <w:lang w:val="sk-SK"/>
              </w:rPr>
            </w:pPr>
          </w:p>
        </w:tc>
        <w:tc>
          <w:tcPr>
            <w:tcW w:w="826" w:type="dxa"/>
          </w:tcPr>
          <w:p w14:paraId="25DA7647" w14:textId="77777777" w:rsidR="00877BFC" w:rsidRPr="003B7F53" w:rsidRDefault="00877BFC" w:rsidP="00D55C93">
            <w:pPr>
              <w:spacing w:after="160"/>
              <w:jc w:val="center"/>
              <w:rPr>
                <w:rFonts w:asciiTheme="minorHAnsi" w:hAnsiTheme="minorHAnsi" w:cstheme="minorHAnsi"/>
                <w:sz w:val="28"/>
                <w:szCs w:val="28"/>
                <w:lang w:val="sk-SK"/>
              </w:rPr>
            </w:pPr>
          </w:p>
        </w:tc>
        <w:tc>
          <w:tcPr>
            <w:tcW w:w="826" w:type="dxa"/>
            <w:gridSpan w:val="3"/>
          </w:tcPr>
          <w:p w14:paraId="48F838DD" w14:textId="77777777" w:rsidR="00877BFC" w:rsidRPr="003B7F53" w:rsidRDefault="00877BFC" w:rsidP="00D55C93">
            <w:pPr>
              <w:spacing w:after="160"/>
              <w:jc w:val="center"/>
              <w:rPr>
                <w:rFonts w:asciiTheme="minorHAnsi" w:hAnsiTheme="minorHAnsi" w:cstheme="minorHAnsi"/>
                <w:sz w:val="28"/>
                <w:szCs w:val="28"/>
                <w:lang w:val="sk-SK"/>
              </w:rPr>
            </w:pPr>
          </w:p>
        </w:tc>
      </w:tr>
      <w:tr w:rsidR="00877BFC" w:rsidRPr="003B7F53" w14:paraId="6D9CE748" w14:textId="77777777" w:rsidTr="0B7DB72C">
        <w:trPr>
          <w:trHeight w:val="224"/>
        </w:trPr>
        <w:tc>
          <w:tcPr>
            <w:tcW w:w="8476" w:type="dxa"/>
          </w:tcPr>
          <w:p w14:paraId="24B92BCE" w14:textId="77777777" w:rsidR="00877BFC" w:rsidRPr="003B7F53" w:rsidRDefault="00877BFC" w:rsidP="00D83FC1">
            <w:pPr>
              <w:jc w:val="both"/>
              <w:rPr>
                <w:rFonts w:ascii="Arial" w:hAnsi="Arial" w:cs="Arial"/>
                <w:lang w:val="sk-SK"/>
              </w:rPr>
            </w:pPr>
          </w:p>
        </w:tc>
        <w:tc>
          <w:tcPr>
            <w:tcW w:w="826" w:type="dxa"/>
          </w:tcPr>
          <w:p w14:paraId="6ED237C1" w14:textId="08AC305A" w:rsidR="00877BFC" w:rsidRPr="003B7F53" w:rsidRDefault="00D83FC1" w:rsidP="00D55C93">
            <w:pPr>
              <w:jc w:val="center"/>
              <w:rPr>
                <w:rFonts w:ascii="Arial" w:hAnsi="Arial" w:cs="Arial"/>
                <w:b/>
                <w:bCs/>
                <w:noProof/>
                <w:sz w:val="24"/>
                <w:szCs w:val="24"/>
                <w:lang w:val="sk-SK"/>
              </w:rPr>
            </w:pPr>
            <w:r w:rsidRPr="003B7F53">
              <w:rPr>
                <w:rFonts w:ascii="Arial" w:hAnsi="Arial" w:cs="Arial"/>
                <w:b/>
                <w:bCs/>
                <w:noProof/>
                <w:sz w:val="24"/>
                <w:szCs w:val="24"/>
                <w:lang w:val="sk-SK"/>
              </w:rPr>
              <w:t>ÁNO</w:t>
            </w:r>
          </w:p>
        </w:tc>
        <w:tc>
          <w:tcPr>
            <w:tcW w:w="826" w:type="dxa"/>
            <w:gridSpan w:val="3"/>
          </w:tcPr>
          <w:p w14:paraId="11B1D09E" w14:textId="3EB22AC4" w:rsidR="00877BFC" w:rsidRPr="003B7F53" w:rsidRDefault="00877BFC" w:rsidP="00D55C93">
            <w:pPr>
              <w:jc w:val="center"/>
              <w:rPr>
                <w:rFonts w:ascii="Arial" w:hAnsi="Arial" w:cs="Arial"/>
                <w:b/>
                <w:bCs/>
                <w:noProof/>
                <w:sz w:val="24"/>
                <w:szCs w:val="24"/>
                <w:lang w:val="sk-SK"/>
              </w:rPr>
            </w:pPr>
            <w:r w:rsidRPr="003B7F53">
              <w:rPr>
                <w:rFonts w:ascii="Arial" w:hAnsi="Arial" w:cs="Arial"/>
                <w:b/>
                <w:bCs/>
                <w:noProof/>
                <w:sz w:val="24"/>
                <w:szCs w:val="24"/>
                <w:lang w:val="sk-SK"/>
              </w:rPr>
              <w:t>N</w:t>
            </w:r>
            <w:r w:rsidR="00D83FC1" w:rsidRPr="003B7F53">
              <w:rPr>
                <w:rFonts w:ascii="Arial" w:hAnsi="Arial" w:cs="Arial"/>
                <w:b/>
                <w:bCs/>
                <w:noProof/>
                <w:sz w:val="24"/>
                <w:szCs w:val="24"/>
                <w:lang w:val="sk-SK"/>
              </w:rPr>
              <w:t>IE</w:t>
            </w:r>
          </w:p>
        </w:tc>
      </w:tr>
      <w:tr w:rsidR="00877BFC" w:rsidRPr="003B7F53" w14:paraId="0442A0D7" w14:textId="77777777" w:rsidTr="0B7DB72C">
        <w:trPr>
          <w:trHeight w:val="785"/>
        </w:trPr>
        <w:tc>
          <w:tcPr>
            <w:tcW w:w="8476" w:type="dxa"/>
          </w:tcPr>
          <w:p w14:paraId="201F45D6" w14:textId="0DDB33BA" w:rsidR="00877BFC" w:rsidRPr="003B7F53" w:rsidRDefault="45A61CD5" w:rsidP="00DB6467">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Zhromažďovanie mojich údajov v Core Registry a ich uchovávanie </w:t>
            </w:r>
          </w:p>
          <w:p w14:paraId="3761A39A" w14:textId="61B4F217" w:rsidR="00877BFC" w:rsidRPr="003B7F53" w:rsidRDefault="45A61CD5" w:rsidP="00DB6467">
            <w:pPr>
              <w:pStyle w:val="ListParagraph"/>
              <w:widowControl/>
              <w:tabs>
                <w:tab w:val="left" w:pos="321"/>
                <w:tab w:val="left" w:pos="1701"/>
              </w:tabs>
              <w:autoSpaceDE/>
              <w:autoSpaceDN/>
              <w:ind w:left="462" w:hanging="283"/>
              <w:contextualSpacing/>
              <w:rPr>
                <w:rFonts w:asciiTheme="minorHAnsi" w:hAnsiTheme="minorHAnsi" w:cstheme="minorBidi"/>
                <w:sz w:val="28"/>
                <w:szCs w:val="28"/>
                <w:lang w:val="sk-SK"/>
              </w:rPr>
            </w:pPr>
            <w:r w:rsidRPr="003B7F53">
              <w:rPr>
                <w:rFonts w:asciiTheme="minorHAnsi" w:hAnsiTheme="minorHAnsi" w:cstheme="minorBidi"/>
                <w:sz w:val="28"/>
                <w:szCs w:val="28"/>
                <w:lang w:val="sk-SK"/>
              </w:rPr>
              <w:t xml:space="preserve">    10 rokov.  </w:t>
            </w:r>
          </w:p>
          <w:p w14:paraId="37CE1AE5" w14:textId="77777777" w:rsidR="00877BFC" w:rsidRPr="003B7F53" w:rsidRDefault="00877BFC" w:rsidP="00DB6467">
            <w:pPr>
              <w:pStyle w:val="ListParagraph"/>
              <w:tabs>
                <w:tab w:val="left" w:pos="321"/>
                <w:tab w:val="left" w:pos="1701"/>
              </w:tabs>
              <w:ind w:left="462"/>
              <w:rPr>
                <w:rFonts w:asciiTheme="minorHAnsi" w:hAnsiTheme="minorHAnsi" w:cstheme="minorHAnsi"/>
                <w:sz w:val="16"/>
                <w:szCs w:val="16"/>
                <w:lang w:val="sk-SK"/>
              </w:rPr>
            </w:pPr>
          </w:p>
        </w:tc>
        <w:tc>
          <w:tcPr>
            <w:tcW w:w="826" w:type="dxa"/>
          </w:tcPr>
          <w:p w14:paraId="78EA95C2" w14:textId="1462512E" w:rsidR="00877BFC" w:rsidRPr="003B7F53" w:rsidRDefault="00836461" w:rsidP="00D55C93">
            <w:pPr>
              <w:jc w:val="center"/>
              <w:rPr>
                <w:rFonts w:ascii="MS Gothic" w:eastAsia="MS Gothic" w:hAnsi="MS Gothic" w:cs="Arial"/>
                <w:bCs/>
                <w:sz w:val="40"/>
                <w:szCs w:val="40"/>
                <w:lang w:val="sk-SK"/>
              </w:rPr>
            </w:pPr>
            <w:sdt>
              <w:sdtPr>
                <w:rPr>
                  <w:rFonts w:ascii="MS Gothic" w:eastAsia="MS Gothic" w:hAnsi="MS Gothic" w:cs="Arial"/>
                  <w:bCs/>
                  <w:sz w:val="40"/>
                  <w:szCs w:val="40"/>
                  <w:lang w:val="sk-SK"/>
                </w:rPr>
                <w:id w:val="693811870"/>
                <w14:checkbox>
                  <w14:checked w14:val="0"/>
                  <w14:checkedState w14:val="2612" w14:font="MS Gothic"/>
                  <w14:uncheckedState w14:val="2610" w14:font="MS Gothic"/>
                </w14:checkbox>
              </w:sdtPr>
              <w:sdtEndPr/>
              <w:sdtContent>
                <w:r w:rsidR="00076042" w:rsidRPr="003B7F53">
                  <w:rPr>
                    <w:rFonts w:ascii="MS Gothic" w:eastAsia="MS Gothic" w:hAnsi="MS Gothic" w:cs="Arial"/>
                    <w:bCs/>
                    <w:sz w:val="40"/>
                    <w:szCs w:val="40"/>
                    <w:lang w:val="sk-SK"/>
                  </w:rPr>
                  <w:t>☐</w:t>
                </w:r>
              </w:sdtContent>
            </w:sdt>
          </w:p>
        </w:tc>
        <w:tc>
          <w:tcPr>
            <w:tcW w:w="826" w:type="dxa"/>
            <w:gridSpan w:val="3"/>
          </w:tcPr>
          <w:p w14:paraId="5A803A1F" w14:textId="77777777" w:rsidR="00877BFC" w:rsidRPr="003B7F53" w:rsidRDefault="00836461" w:rsidP="00D55C93">
            <w:pPr>
              <w:jc w:val="center"/>
              <w:rPr>
                <w:rFonts w:ascii="MS Gothic" w:eastAsia="MS Gothic" w:hAnsi="MS Gothic" w:cs="Arial"/>
                <w:bCs/>
                <w:noProof/>
                <w:sz w:val="40"/>
                <w:szCs w:val="40"/>
                <w:lang w:val="sk-SK"/>
              </w:rPr>
            </w:pPr>
            <w:sdt>
              <w:sdtPr>
                <w:rPr>
                  <w:rFonts w:ascii="MS Gothic" w:eastAsia="MS Gothic" w:hAnsi="MS Gothic" w:cs="Arial"/>
                  <w:bCs/>
                  <w:noProof/>
                  <w:sz w:val="40"/>
                  <w:szCs w:val="40"/>
                  <w:lang w:val="sk-SK"/>
                </w:rPr>
                <w:id w:val="-1398744282"/>
                <w14:checkbox>
                  <w14:checked w14:val="0"/>
                  <w14:checkedState w14:val="2612" w14:font="MS Gothic"/>
                  <w14:uncheckedState w14:val="2610" w14:font="MS Gothic"/>
                </w14:checkbox>
              </w:sdtPr>
              <w:sdtEndPr/>
              <w:sdtContent>
                <w:r w:rsidR="00877BFC" w:rsidRPr="003B7F53">
                  <w:rPr>
                    <w:rFonts w:ascii="MS Gothic" w:eastAsia="MS Gothic" w:hAnsi="MS Gothic" w:cs="Arial"/>
                    <w:bCs/>
                    <w:noProof/>
                    <w:sz w:val="40"/>
                    <w:szCs w:val="40"/>
                    <w:lang w:val="sk-SK"/>
                  </w:rPr>
                  <w:t>☐</w:t>
                </w:r>
              </w:sdtContent>
            </w:sdt>
          </w:p>
        </w:tc>
      </w:tr>
      <w:tr w:rsidR="00877BFC" w:rsidRPr="003B7F53" w14:paraId="4C27316A" w14:textId="77777777" w:rsidTr="0B7DB72C">
        <w:trPr>
          <w:trHeight w:val="1193"/>
        </w:trPr>
        <w:tc>
          <w:tcPr>
            <w:tcW w:w="8476" w:type="dxa"/>
          </w:tcPr>
          <w:p w14:paraId="0D618955" w14:textId="76B6EACE" w:rsidR="00877BFC" w:rsidRPr="003B7F53" w:rsidRDefault="00D83FC1" w:rsidP="00DB6467">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sk-SK"/>
              </w:rPr>
            </w:pPr>
            <w:r w:rsidRPr="003B7F53">
              <w:rPr>
                <w:rFonts w:asciiTheme="minorHAnsi" w:hAnsiTheme="minorHAnsi" w:cstheme="minorHAnsi"/>
                <w:sz w:val="28"/>
                <w:szCs w:val="28"/>
                <w:lang w:val="sk-SK"/>
              </w:rPr>
              <w:t>Chcem mať prístup k týmto údajom. Prístupové údaje môžu byť zaslané na nasledujúcu e-mailovú adresu:</w:t>
            </w:r>
          </w:p>
          <w:p w14:paraId="71DE2BB0" w14:textId="77777777" w:rsidR="00877BFC" w:rsidRPr="003B7F53" w:rsidRDefault="00877BFC" w:rsidP="00DB6467">
            <w:pPr>
              <w:tabs>
                <w:tab w:val="left" w:pos="321"/>
              </w:tabs>
              <w:ind w:left="462" w:hanging="36"/>
              <w:rPr>
                <w:rFonts w:asciiTheme="minorHAnsi" w:hAnsiTheme="minorHAnsi" w:cstheme="minorHAnsi"/>
                <w:sz w:val="28"/>
                <w:szCs w:val="28"/>
                <w:lang w:val="sk-SK"/>
              </w:rPr>
            </w:pPr>
          </w:p>
          <w:p w14:paraId="733EE669" w14:textId="77777777" w:rsidR="00877BFC" w:rsidRPr="003B7F53" w:rsidRDefault="00877BFC" w:rsidP="00DB6467">
            <w:pPr>
              <w:tabs>
                <w:tab w:val="left" w:pos="321"/>
              </w:tabs>
              <w:ind w:left="462" w:hanging="36"/>
              <w:rPr>
                <w:rFonts w:asciiTheme="minorHAnsi" w:hAnsiTheme="minorHAnsi" w:cstheme="minorHAnsi"/>
                <w:sz w:val="28"/>
                <w:szCs w:val="28"/>
                <w:lang w:val="sk-SK"/>
              </w:rPr>
            </w:pPr>
            <w:r w:rsidRPr="003B7F53">
              <w:rPr>
                <w:rFonts w:asciiTheme="minorHAnsi" w:hAnsiTheme="minorHAnsi" w:cstheme="minorHAnsi"/>
                <w:sz w:val="28"/>
                <w:szCs w:val="28"/>
                <w:lang w:val="sk-SK"/>
              </w:rPr>
              <w:t>_____________________________________________________</w:t>
            </w:r>
          </w:p>
          <w:p w14:paraId="4F1A4480" w14:textId="77777777" w:rsidR="00877BFC" w:rsidRPr="003B7F53" w:rsidRDefault="00877BFC" w:rsidP="00DB6467">
            <w:pPr>
              <w:tabs>
                <w:tab w:val="left" w:pos="321"/>
              </w:tabs>
              <w:ind w:left="462" w:hanging="36"/>
              <w:rPr>
                <w:rFonts w:asciiTheme="minorHAnsi" w:hAnsiTheme="minorHAnsi" w:cstheme="minorHAnsi"/>
                <w:sz w:val="16"/>
                <w:szCs w:val="16"/>
                <w:lang w:val="sk-SK"/>
              </w:rPr>
            </w:pPr>
          </w:p>
        </w:tc>
        <w:tc>
          <w:tcPr>
            <w:tcW w:w="826" w:type="dxa"/>
          </w:tcPr>
          <w:p w14:paraId="3DC2D42B" w14:textId="77777777" w:rsidR="00877BFC" w:rsidRPr="003B7F53" w:rsidRDefault="00836461" w:rsidP="00D55C93">
            <w:pPr>
              <w:jc w:val="center"/>
              <w:rPr>
                <w:rFonts w:ascii="MS Gothic" w:eastAsia="MS Gothic" w:hAnsi="MS Gothic" w:cstheme="minorHAnsi"/>
                <w:bCs/>
                <w:noProof/>
                <w:sz w:val="40"/>
                <w:szCs w:val="40"/>
                <w:lang w:val="sk-SK"/>
              </w:rPr>
            </w:pPr>
            <w:sdt>
              <w:sdtPr>
                <w:rPr>
                  <w:rFonts w:ascii="MS Gothic" w:eastAsia="MS Gothic" w:hAnsi="MS Gothic" w:cstheme="minorHAnsi"/>
                  <w:bCs/>
                  <w:sz w:val="40"/>
                  <w:szCs w:val="40"/>
                  <w:lang w:val="sk-SK"/>
                </w:rPr>
                <w:id w:val="-1580126021"/>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sz w:val="40"/>
                    <w:szCs w:val="40"/>
                    <w:lang w:val="sk-SK"/>
                  </w:rPr>
                  <w:t>☐</w:t>
                </w:r>
              </w:sdtContent>
            </w:sdt>
          </w:p>
        </w:tc>
        <w:tc>
          <w:tcPr>
            <w:tcW w:w="826" w:type="dxa"/>
            <w:gridSpan w:val="3"/>
          </w:tcPr>
          <w:p w14:paraId="76523E26" w14:textId="77777777" w:rsidR="00877BFC" w:rsidRPr="003B7F53" w:rsidRDefault="00877BFC" w:rsidP="00D55C93">
            <w:pPr>
              <w:jc w:val="center"/>
              <w:rPr>
                <w:rFonts w:ascii="MS Gothic" w:eastAsia="MS Gothic" w:hAnsi="MS Gothic" w:cstheme="minorHAnsi"/>
                <w:bCs/>
                <w:noProof/>
                <w:sz w:val="40"/>
                <w:szCs w:val="40"/>
                <w:lang w:val="sk-SK"/>
              </w:rPr>
            </w:pPr>
            <w:r w:rsidRPr="003B7F53">
              <w:rPr>
                <w:rFonts w:ascii="MS Gothic" w:eastAsia="MS Gothic" w:hAnsi="MS Gothic" w:cs="Segoe UI Symbol"/>
                <w:bCs/>
                <w:noProof/>
                <w:sz w:val="40"/>
                <w:szCs w:val="40"/>
                <w:lang w:val="sk-SK"/>
              </w:rPr>
              <w:t>☐</w:t>
            </w:r>
          </w:p>
        </w:tc>
      </w:tr>
      <w:tr w:rsidR="00877BFC" w:rsidRPr="003B7F53" w14:paraId="61A22CD4" w14:textId="77777777" w:rsidTr="0B7DB72C">
        <w:trPr>
          <w:trHeight w:val="1213"/>
        </w:trPr>
        <w:tc>
          <w:tcPr>
            <w:tcW w:w="8476" w:type="dxa"/>
          </w:tcPr>
          <w:p w14:paraId="169F81DB" w14:textId="64C2974A" w:rsidR="00877BFC" w:rsidRPr="003B7F53" w:rsidRDefault="00D83FC1" w:rsidP="00DB6467">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sz w:val="28"/>
                <w:szCs w:val="28"/>
                <w:lang w:val="sk-SK"/>
              </w:rPr>
            </w:pPr>
            <w:r w:rsidRPr="003B7F53">
              <w:rPr>
                <w:rFonts w:asciiTheme="minorHAnsi" w:hAnsiTheme="minorHAnsi" w:cstheme="minorHAnsi"/>
                <w:sz w:val="28"/>
                <w:szCs w:val="28"/>
                <w:lang w:val="sk-SK"/>
              </w:rPr>
              <w:t>Súhlasím so zdieľaním mojich osobných údajov v Core Registry s tretími stranami podľa vyššie uvedeného popisu. Podmienkou je ochrana môjho súkromia primeranou úrovňou bezpečnosti alebo zmluvnými opatreniami, ak sa údaje prenášajú mimo EÚ.</w:t>
            </w:r>
          </w:p>
          <w:p w14:paraId="004579F1" w14:textId="77777777" w:rsidR="00877BFC" w:rsidRPr="003B7F53" w:rsidRDefault="00877BFC" w:rsidP="00DB6467">
            <w:pPr>
              <w:pStyle w:val="ListParagraph"/>
              <w:tabs>
                <w:tab w:val="left" w:pos="321"/>
                <w:tab w:val="left" w:pos="1701"/>
              </w:tabs>
              <w:ind w:left="462" w:right="-102"/>
              <w:rPr>
                <w:rFonts w:asciiTheme="minorHAnsi" w:hAnsiTheme="minorHAnsi" w:cstheme="minorHAnsi"/>
                <w:sz w:val="16"/>
                <w:szCs w:val="16"/>
                <w:lang w:val="sk-SK"/>
              </w:rPr>
            </w:pPr>
          </w:p>
        </w:tc>
        <w:tc>
          <w:tcPr>
            <w:tcW w:w="826" w:type="dxa"/>
          </w:tcPr>
          <w:p w14:paraId="0463BBB1" w14:textId="77777777" w:rsidR="00877BFC" w:rsidRPr="003B7F53" w:rsidRDefault="00836461" w:rsidP="00D55C93">
            <w:pPr>
              <w:jc w:val="center"/>
              <w:rPr>
                <w:rFonts w:ascii="MS Gothic" w:eastAsia="MS Gothic" w:hAnsi="MS Gothic" w:cstheme="minorHAnsi"/>
                <w:bCs/>
                <w:sz w:val="40"/>
                <w:szCs w:val="40"/>
                <w:lang w:val="sk-SK"/>
              </w:rPr>
            </w:pPr>
            <w:sdt>
              <w:sdtPr>
                <w:rPr>
                  <w:rFonts w:ascii="MS Gothic" w:eastAsia="MS Gothic" w:hAnsi="MS Gothic" w:cstheme="minorHAnsi"/>
                  <w:bCs/>
                  <w:sz w:val="40"/>
                  <w:szCs w:val="40"/>
                  <w:lang w:val="sk-SK"/>
                </w:rPr>
                <w:id w:val="-796758680"/>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sz w:val="40"/>
                    <w:szCs w:val="40"/>
                    <w:lang w:val="sk-SK"/>
                  </w:rPr>
                  <w:t>☐</w:t>
                </w:r>
              </w:sdtContent>
            </w:sdt>
          </w:p>
        </w:tc>
        <w:tc>
          <w:tcPr>
            <w:tcW w:w="826" w:type="dxa"/>
            <w:gridSpan w:val="3"/>
          </w:tcPr>
          <w:p w14:paraId="01241E11" w14:textId="77777777" w:rsidR="00877BFC" w:rsidRPr="003B7F53" w:rsidRDefault="00836461" w:rsidP="00D55C93">
            <w:pPr>
              <w:jc w:val="center"/>
              <w:rPr>
                <w:rFonts w:ascii="MS Gothic" w:eastAsia="MS Gothic" w:hAnsi="MS Gothic" w:cstheme="minorHAnsi"/>
                <w:bCs/>
                <w:sz w:val="40"/>
                <w:szCs w:val="40"/>
                <w:lang w:val="sk-SK"/>
              </w:rPr>
            </w:pPr>
            <w:sdt>
              <w:sdtPr>
                <w:rPr>
                  <w:rFonts w:ascii="MS Gothic" w:eastAsia="MS Gothic" w:hAnsi="MS Gothic" w:cstheme="minorHAnsi"/>
                  <w:bCs/>
                  <w:noProof/>
                  <w:sz w:val="40"/>
                  <w:szCs w:val="40"/>
                  <w:lang w:val="sk-SK"/>
                </w:rPr>
                <w:id w:val="-2039802209"/>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noProof/>
                    <w:sz w:val="40"/>
                    <w:szCs w:val="40"/>
                    <w:lang w:val="sk-SK"/>
                  </w:rPr>
                  <w:t>☐</w:t>
                </w:r>
              </w:sdtContent>
            </w:sdt>
          </w:p>
        </w:tc>
      </w:tr>
      <w:tr w:rsidR="00877BFC" w:rsidRPr="003B7F53" w14:paraId="6E47C53E" w14:textId="77777777" w:rsidTr="0B7DB72C">
        <w:trPr>
          <w:gridAfter w:val="1"/>
          <w:wAfter w:w="93" w:type="dxa"/>
          <w:trHeight w:val="339"/>
        </w:trPr>
        <w:tc>
          <w:tcPr>
            <w:tcW w:w="8476" w:type="dxa"/>
          </w:tcPr>
          <w:p w14:paraId="259EB2F4" w14:textId="05BE1B96" w:rsidR="00877BFC" w:rsidRPr="003B7F53" w:rsidRDefault="00D83FC1" w:rsidP="00DB6467">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sk-SK"/>
              </w:rPr>
            </w:pPr>
            <w:r w:rsidRPr="003B7F53">
              <w:rPr>
                <w:rFonts w:asciiTheme="minorHAnsi" w:hAnsiTheme="minorHAnsi" w:cstheme="minorHAnsi"/>
                <w:sz w:val="28"/>
                <w:szCs w:val="28"/>
                <w:lang w:val="sk-SK"/>
              </w:rPr>
              <w:t> Súhlasím, aby ma kontaktovali kvôli vyplneniu dotazníkov.</w:t>
            </w:r>
          </w:p>
          <w:p w14:paraId="5443F529" w14:textId="77777777" w:rsidR="00877BFC" w:rsidRPr="003B7F53" w:rsidRDefault="00877BFC" w:rsidP="00DB6467">
            <w:pPr>
              <w:pStyle w:val="ListParagraph"/>
              <w:tabs>
                <w:tab w:val="left" w:pos="321"/>
              </w:tabs>
              <w:ind w:left="462"/>
              <w:rPr>
                <w:rFonts w:asciiTheme="minorHAnsi" w:hAnsiTheme="minorHAnsi" w:cstheme="minorHAnsi"/>
                <w:sz w:val="16"/>
                <w:szCs w:val="16"/>
                <w:lang w:val="sk-SK"/>
              </w:rPr>
            </w:pPr>
          </w:p>
        </w:tc>
        <w:tc>
          <w:tcPr>
            <w:tcW w:w="962" w:type="dxa"/>
            <w:gridSpan w:val="2"/>
          </w:tcPr>
          <w:p w14:paraId="4E20FA6A" w14:textId="77777777" w:rsidR="00877BFC" w:rsidRPr="003B7F53" w:rsidRDefault="00836461" w:rsidP="00D55C93">
            <w:pPr>
              <w:ind w:left="138" w:right="1243"/>
              <w:jc w:val="center"/>
              <w:rPr>
                <w:rFonts w:ascii="MS Gothic" w:eastAsia="MS Gothic" w:hAnsi="MS Gothic" w:cstheme="minorHAnsi"/>
                <w:sz w:val="40"/>
                <w:szCs w:val="40"/>
                <w:lang w:val="sk-SK"/>
              </w:rPr>
            </w:pPr>
            <w:sdt>
              <w:sdtPr>
                <w:rPr>
                  <w:rFonts w:ascii="MS Gothic" w:eastAsia="MS Gothic" w:hAnsi="MS Gothic" w:cstheme="minorHAnsi"/>
                  <w:bCs/>
                  <w:sz w:val="40"/>
                  <w:szCs w:val="40"/>
                  <w:lang w:val="sk-SK"/>
                </w:rPr>
                <w:id w:val="410049023"/>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sz w:val="40"/>
                    <w:szCs w:val="40"/>
                    <w:lang w:val="sk-SK"/>
                  </w:rPr>
                  <w:t>☐</w:t>
                </w:r>
              </w:sdtContent>
            </w:sdt>
          </w:p>
        </w:tc>
        <w:tc>
          <w:tcPr>
            <w:tcW w:w="597" w:type="dxa"/>
          </w:tcPr>
          <w:p w14:paraId="62338A26" w14:textId="77777777" w:rsidR="00877BFC" w:rsidRPr="003B7F53" w:rsidRDefault="00836461" w:rsidP="00D55C93">
            <w:pPr>
              <w:jc w:val="center"/>
              <w:rPr>
                <w:rFonts w:ascii="MS Gothic" w:eastAsia="MS Gothic" w:hAnsi="MS Gothic" w:cstheme="minorHAnsi"/>
                <w:bCs/>
                <w:noProof/>
                <w:sz w:val="40"/>
                <w:szCs w:val="40"/>
                <w:lang w:val="sk-SK"/>
              </w:rPr>
            </w:pPr>
            <w:sdt>
              <w:sdtPr>
                <w:rPr>
                  <w:rFonts w:ascii="MS Gothic" w:eastAsia="MS Gothic" w:hAnsi="MS Gothic" w:cstheme="minorHAnsi"/>
                  <w:bCs/>
                  <w:noProof/>
                  <w:sz w:val="40"/>
                  <w:szCs w:val="40"/>
                  <w:lang w:val="sk-SK"/>
                </w:rPr>
                <w:id w:val="2064060034"/>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noProof/>
                    <w:sz w:val="40"/>
                    <w:szCs w:val="40"/>
                    <w:lang w:val="sk-SK"/>
                  </w:rPr>
                  <w:t>☐</w:t>
                </w:r>
              </w:sdtContent>
            </w:sdt>
          </w:p>
        </w:tc>
      </w:tr>
      <w:tr w:rsidR="00877BFC" w:rsidRPr="003B7F53" w14:paraId="6F935CEB" w14:textId="77777777" w:rsidTr="0B7DB72C">
        <w:trPr>
          <w:gridAfter w:val="1"/>
          <w:wAfter w:w="93" w:type="dxa"/>
          <w:trHeight w:val="926"/>
        </w:trPr>
        <w:tc>
          <w:tcPr>
            <w:tcW w:w="8476" w:type="dxa"/>
          </w:tcPr>
          <w:p w14:paraId="59CB5561" w14:textId="413A40F5" w:rsidR="00877BFC" w:rsidRPr="003B7F53" w:rsidRDefault="00202161" w:rsidP="00DB6467">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sk-SK"/>
              </w:rPr>
            </w:pPr>
            <w:r w:rsidRPr="003B7F53">
              <w:rPr>
                <w:rFonts w:asciiTheme="minorHAnsi" w:hAnsiTheme="minorHAnsi" w:cstheme="minorHAnsi"/>
                <w:sz w:val="28"/>
                <w:szCs w:val="28"/>
                <w:lang w:val="sk-SK"/>
              </w:rPr>
              <w:t>Súhlasím so zaznamenaním informácií o prípadných genetických mutáciách súvisiacich s mojím ochorením do registra.</w:t>
            </w:r>
          </w:p>
        </w:tc>
        <w:tc>
          <w:tcPr>
            <w:tcW w:w="962" w:type="dxa"/>
            <w:gridSpan w:val="2"/>
          </w:tcPr>
          <w:p w14:paraId="6897609F" w14:textId="77777777" w:rsidR="00877BFC" w:rsidRPr="003B7F53" w:rsidRDefault="00836461" w:rsidP="00D55C93">
            <w:pPr>
              <w:ind w:left="138" w:right="1243"/>
              <w:jc w:val="center"/>
              <w:rPr>
                <w:rFonts w:ascii="MS Gothic" w:eastAsia="MS Gothic" w:hAnsi="MS Gothic" w:cstheme="minorHAnsi"/>
                <w:sz w:val="40"/>
                <w:szCs w:val="40"/>
                <w:lang w:val="sk-SK"/>
              </w:rPr>
            </w:pPr>
            <w:sdt>
              <w:sdtPr>
                <w:rPr>
                  <w:rFonts w:ascii="MS Gothic" w:eastAsia="MS Gothic" w:hAnsi="MS Gothic" w:cstheme="minorHAnsi"/>
                  <w:bCs/>
                  <w:sz w:val="40"/>
                  <w:szCs w:val="40"/>
                  <w:lang w:val="sk-SK"/>
                </w:rPr>
                <w:id w:val="1086646485"/>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sz w:val="40"/>
                    <w:szCs w:val="40"/>
                    <w:lang w:val="sk-SK"/>
                  </w:rPr>
                  <w:t>☐</w:t>
                </w:r>
              </w:sdtContent>
            </w:sdt>
          </w:p>
        </w:tc>
        <w:tc>
          <w:tcPr>
            <w:tcW w:w="597" w:type="dxa"/>
          </w:tcPr>
          <w:p w14:paraId="1262B3AB" w14:textId="77777777" w:rsidR="00877BFC" w:rsidRPr="003B7F53" w:rsidRDefault="00836461" w:rsidP="00D55C93">
            <w:pPr>
              <w:jc w:val="center"/>
              <w:rPr>
                <w:rFonts w:ascii="MS Gothic" w:eastAsia="MS Gothic" w:hAnsi="MS Gothic" w:cstheme="minorHAnsi"/>
                <w:sz w:val="40"/>
                <w:szCs w:val="40"/>
                <w:lang w:val="sk-SK"/>
              </w:rPr>
            </w:pPr>
            <w:sdt>
              <w:sdtPr>
                <w:rPr>
                  <w:rFonts w:ascii="MS Gothic" w:eastAsia="MS Gothic" w:hAnsi="MS Gothic" w:cstheme="minorHAnsi"/>
                  <w:bCs/>
                  <w:noProof/>
                  <w:sz w:val="40"/>
                  <w:szCs w:val="40"/>
                  <w:lang w:val="sk-SK"/>
                </w:rPr>
                <w:id w:val="-1837367167"/>
                <w14:checkbox>
                  <w14:checked w14:val="0"/>
                  <w14:checkedState w14:val="2612" w14:font="MS Gothic"/>
                  <w14:uncheckedState w14:val="2610" w14:font="MS Gothic"/>
                </w14:checkbox>
              </w:sdtPr>
              <w:sdtEndPr/>
              <w:sdtContent>
                <w:r w:rsidR="00877BFC" w:rsidRPr="003B7F53">
                  <w:rPr>
                    <w:rFonts w:ascii="MS Gothic" w:eastAsia="MS Gothic" w:hAnsi="MS Gothic" w:cs="Segoe UI Symbol"/>
                    <w:bCs/>
                    <w:noProof/>
                    <w:sz w:val="40"/>
                    <w:szCs w:val="40"/>
                    <w:lang w:val="sk-SK"/>
                  </w:rPr>
                  <w:t>☐</w:t>
                </w:r>
              </w:sdtContent>
            </w:sdt>
          </w:p>
        </w:tc>
      </w:tr>
    </w:tbl>
    <w:p w14:paraId="03608D40" w14:textId="77777777" w:rsidR="00877BFC" w:rsidRPr="003B7F53" w:rsidRDefault="00877BFC" w:rsidP="00877BFC">
      <w:pPr>
        <w:rPr>
          <w:rFonts w:asciiTheme="minorHAnsi" w:hAnsiTheme="minorHAnsi" w:cstheme="minorHAnsi"/>
          <w:b/>
          <w:bCs/>
          <w:sz w:val="10"/>
          <w:szCs w:val="10"/>
          <w:lang w:val="sk-SK"/>
        </w:rPr>
      </w:pPr>
    </w:p>
    <w:p w14:paraId="2A1776B1" w14:textId="77777777" w:rsidR="00877BFC" w:rsidRPr="003B7F53" w:rsidRDefault="00877BFC" w:rsidP="00877BFC">
      <w:pPr>
        <w:rPr>
          <w:rFonts w:asciiTheme="minorHAnsi" w:hAnsiTheme="minorHAnsi" w:cstheme="minorHAnsi"/>
          <w:b/>
          <w:bCs/>
          <w:sz w:val="28"/>
          <w:szCs w:val="28"/>
          <w:lang w:val="sk-SK"/>
        </w:rPr>
      </w:pPr>
    </w:p>
    <w:p w14:paraId="61311EBE" w14:textId="4040F141" w:rsidR="00877BFC" w:rsidRPr="003B7F53" w:rsidRDefault="00202161" w:rsidP="00877BFC">
      <w:pPr>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Meno účastníka (od 16 rokov): </w:t>
      </w:r>
    </w:p>
    <w:p w14:paraId="347552F0" w14:textId="77777777" w:rsidR="00877BFC" w:rsidRPr="003B7F53" w:rsidRDefault="00877BFC" w:rsidP="00877BFC">
      <w:pPr>
        <w:spacing w:line="336" w:lineRule="auto"/>
        <w:rPr>
          <w:rFonts w:asciiTheme="minorHAnsi" w:hAnsiTheme="minorHAnsi" w:cstheme="minorHAnsi"/>
          <w:lang w:val="sk-SK"/>
        </w:rPr>
      </w:pPr>
    </w:p>
    <w:p w14:paraId="13FB9AF4" w14:textId="77777777" w:rsidR="00877BFC" w:rsidRPr="003B7F53" w:rsidRDefault="00877BFC" w:rsidP="00877BFC">
      <w:pPr>
        <w:spacing w:line="336" w:lineRule="auto"/>
        <w:rPr>
          <w:rFonts w:asciiTheme="minorHAnsi" w:hAnsiTheme="minorHAnsi" w:cstheme="minorHAnsi"/>
          <w:lang w:val="sk-SK"/>
        </w:rPr>
      </w:pPr>
    </w:p>
    <w:p w14:paraId="36744D58"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62AD6A88" w14:textId="77777777" w:rsidR="00877BFC" w:rsidRPr="003B7F53" w:rsidRDefault="00877BFC" w:rsidP="00877BFC">
      <w:pPr>
        <w:rPr>
          <w:rFonts w:asciiTheme="minorHAnsi" w:hAnsiTheme="minorHAnsi" w:cstheme="minorHAnsi"/>
          <w:sz w:val="24"/>
          <w:szCs w:val="24"/>
          <w:lang w:val="sk-SK"/>
        </w:rPr>
      </w:pPr>
    </w:p>
    <w:p w14:paraId="4177AE50" w14:textId="332314E6" w:rsidR="00F903B1" w:rsidRPr="003B7F53" w:rsidRDefault="00202161" w:rsidP="07622599">
      <w:pPr>
        <w:spacing w:line="336" w:lineRule="auto"/>
        <w:ind w:right="-142"/>
        <w:rPr>
          <w:rFonts w:asciiTheme="minorHAnsi" w:hAnsiTheme="minorHAnsi" w:cstheme="minorBidi"/>
          <w:sz w:val="28"/>
          <w:szCs w:val="28"/>
          <w:lang w:val="sk-SK"/>
        </w:rPr>
      </w:pPr>
      <w:r w:rsidRPr="003B7F53">
        <w:rPr>
          <w:rFonts w:asciiTheme="minorHAnsi" w:hAnsiTheme="minorHAnsi" w:cstheme="minorBidi"/>
          <w:sz w:val="28"/>
          <w:szCs w:val="28"/>
          <w:lang w:val="sk-SK"/>
        </w:rPr>
        <w:t>Podpis</w:t>
      </w:r>
      <w:r w:rsidR="00F903B1" w:rsidRPr="003B7F53">
        <w:rPr>
          <w:rFonts w:asciiTheme="minorHAnsi" w:hAnsiTheme="minorHAnsi" w:cstheme="minorBidi"/>
          <w:sz w:val="28"/>
          <w:szCs w:val="28"/>
          <w:lang w:val="sk-SK"/>
        </w:rPr>
        <w:t>:</w:t>
      </w:r>
      <w:r w:rsidR="00F903B1" w:rsidRPr="003B7F53">
        <w:rPr>
          <w:lang w:val="sk-SK"/>
        </w:rPr>
        <w:tab/>
      </w:r>
      <w:r w:rsidR="00F903B1" w:rsidRPr="003B7F53">
        <w:rPr>
          <w:lang w:val="sk-SK"/>
        </w:rPr>
        <w:tab/>
      </w:r>
      <w:r w:rsidR="00F903B1" w:rsidRPr="003B7F53">
        <w:rPr>
          <w:lang w:val="sk-SK"/>
        </w:rPr>
        <w:tab/>
      </w:r>
      <w:r w:rsidR="00F903B1" w:rsidRPr="003B7F53">
        <w:rPr>
          <w:lang w:val="sk-SK"/>
        </w:rPr>
        <w:tab/>
      </w:r>
      <w:r w:rsidR="00F903B1" w:rsidRPr="003B7F53">
        <w:rPr>
          <w:lang w:val="sk-SK"/>
        </w:rPr>
        <w:tab/>
      </w:r>
      <w:r w:rsidR="00F903B1" w:rsidRPr="003B7F53">
        <w:rPr>
          <w:lang w:val="sk-SK"/>
        </w:rPr>
        <w:tab/>
      </w:r>
      <w:r w:rsidR="00F903B1" w:rsidRPr="003B7F53">
        <w:rPr>
          <w:lang w:val="sk-SK"/>
        </w:rPr>
        <w:tab/>
      </w:r>
      <w:r w:rsidR="00F903B1" w:rsidRPr="003B7F53">
        <w:rPr>
          <w:lang w:val="sk-SK"/>
        </w:rPr>
        <w:tab/>
      </w:r>
      <w:r w:rsidR="00F903B1" w:rsidRPr="003B7F53">
        <w:rPr>
          <w:rFonts w:asciiTheme="minorHAnsi" w:hAnsiTheme="minorHAnsi" w:cstheme="minorBidi"/>
          <w:sz w:val="28"/>
          <w:szCs w:val="28"/>
          <w:lang w:val="sk-SK"/>
        </w:rPr>
        <w:t>D</w:t>
      </w:r>
      <w:r w:rsidRPr="003B7F53">
        <w:rPr>
          <w:rFonts w:asciiTheme="minorHAnsi" w:hAnsiTheme="minorHAnsi" w:cstheme="minorBidi"/>
          <w:sz w:val="28"/>
          <w:szCs w:val="28"/>
          <w:lang w:val="sk-SK"/>
        </w:rPr>
        <w:t>á</w:t>
      </w:r>
      <w:r w:rsidR="00F903B1" w:rsidRPr="003B7F53">
        <w:rPr>
          <w:rFonts w:asciiTheme="minorHAnsi" w:hAnsiTheme="minorHAnsi" w:cstheme="minorBidi"/>
          <w:sz w:val="28"/>
          <w:szCs w:val="28"/>
          <w:lang w:val="sk-SK"/>
        </w:rPr>
        <w:t>t</w:t>
      </w:r>
      <w:r w:rsidRPr="003B7F53">
        <w:rPr>
          <w:rFonts w:asciiTheme="minorHAnsi" w:hAnsiTheme="minorHAnsi" w:cstheme="minorBidi"/>
          <w:sz w:val="28"/>
          <w:szCs w:val="28"/>
          <w:lang w:val="sk-SK"/>
        </w:rPr>
        <w:t>um</w:t>
      </w:r>
      <w:r w:rsidR="00F903B1" w:rsidRPr="003B7F53">
        <w:rPr>
          <w:rFonts w:asciiTheme="minorHAnsi" w:hAnsiTheme="minorHAnsi" w:cstheme="minorBidi"/>
          <w:sz w:val="28"/>
          <w:szCs w:val="28"/>
          <w:lang w:val="sk-SK"/>
        </w:rPr>
        <w:t>: ___ / ___ / ______</w:t>
      </w:r>
    </w:p>
    <w:p w14:paraId="257D62C9" w14:textId="77777777" w:rsidR="00576EFD" w:rsidRPr="003B7F53" w:rsidRDefault="00576EFD" w:rsidP="00D17E94">
      <w:pPr>
        <w:spacing w:line="336" w:lineRule="auto"/>
        <w:rPr>
          <w:rFonts w:asciiTheme="minorHAnsi" w:hAnsiTheme="minorHAnsi" w:cstheme="minorHAnsi"/>
          <w:lang w:val="sk-SK"/>
        </w:rPr>
      </w:pPr>
    </w:p>
    <w:p w14:paraId="0800C032" w14:textId="3FA7DAB0" w:rsidR="00D17E94" w:rsidRPr="003B7F53" w:rsidRDefault="00D17E94" w:rsidP="00D17E94">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1DEDB17B" w14:textId="77777777" w:rsidR="00F903B1" w:rsidRPr="003B7F53" w:rsidRDefault="00F903B1" w:rsidP="00877BFC">
      <w:pPr>
        <w:rPr>
          <w:rFonts w:asciiTheme="minorHAnsi" w:hAnsiTheme="minorHAnsi" w:cstheme="minorHAnsi"/>
          <w:sz w:val="24"/>
          <w:szCs w:val="24"/>
          <w:lang w:val="sk-SK"/>
        </w:rPr>
      </w:pPr>
    </w:p>
    <w:p w14:paraId="4F8BBAD2" w14:textId="77777777" w:rsidR="001C4E06" w:rsidRPr="003B7F53"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sk-SK"/>
        </w:rPr>
      </w:pPr>
    </w:p>
    <w:p w14:paraId="3631BF6B" w14:textId="77777777" w:rsidR="005B34EE" w:rsidRPr="003B7F53"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sk-SK"/>
        </w:rPr>
      </w:pPr>
    </w:p>
    <w:p w14:paraId="0A978347" w14:textId="77777777" w:rsidR="00D17E94" w:rsidRPr="003B7F53" w:rsidRDefault="00D17E94" w:rsidP="00877BFC">
      <w:pPr>
        <w:rPr>
          <w:rFonts w:asciiTheme="minorHAnsi" w:hAnsiTheme="minorHAnsi" w:cstheme="minorHAnsi"/>
          <w:b/>
          <w:bCs/>
          <w:sz w:val="28"/>
          <w:szCs w:val="28"/>
          <w:lang w:val="sk-SK"/>
        </w:rPr>
      </w:pPr>
    </w:p>
    <w:p w14:paraId="6BC70FE4" w14:textId="77777777" w:rsidR="001114C6" w:rsidRPr="003B7F53" w:rsidRDefault="001114C6" w:rsidP="00877BFC">
      <w:pPr>
        <w:rPr>
          <w:rFonts w:asciiTheme="minorHAnsi" w:hAnsiTheme="minorHAnsi" w:cstheme="minorHAnsi"/>
          <w:b/>
          <w:bCs/>
          <w:sz w:val="28"/>
          <w:szCs w:val="28"/>
          <w:lang w:val="sk-SK"/>
        </w:rPr>
      </w:pPr>
    </w:p>
    <w:p w14:paraId="33BB44B3" w14:textId="77777777" w:rsidR="001114C6" w:rsidRPr="003B7F53" w:rsidRDefault="001114C6" w:rsidP="00877BFC">
      <w:pPr>
        <w:rPr>
          <w:rFonts w:asciiTheme="minorHAnsi" w:hAnsiTheme="minorHAnsi" w:cstheme="minorHAnsi"/>
          <w:b/>
          <w:bCs/>
          <w:sz w:val="28"/>
          <w:szCs w:val="28"/>
          <w:lang w:val="sk-SK"/>
        </w:rPr>
      </w:pPr>
    </w:p>
    <w:p w14:paraId="31DCD90B" w14:textId="4B062066" w:rsidR="00877BFC" w:rsidRPr="003B7F53" w:rsidRDefault="00202161" w:rsidP="00877BFC">
      <w:pPr>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lastRenderedPageBreak/>
        <w:t>Meno rodiča a/alebo opatrovníka 1 (meno a priezvisko): </w:t>
      </w:r>
    </w:p>
    <w:p w14:paraId="007F5B95" w14:textId="77777777" w:rsidR="00877BFC" w:rsidRPr="003B7F53" w:rsidRDefault="00877BFC" w:rsidP="00877BFC">
      <w:pPr>
        <w:spacing w:line="336" w:lineRule="auto"/>
        <w:rPr>
          <w:rFonts w:asciiTheme="minorHAnsi" w:hAnsiTheme="minorHAnsi" w:cstheme="minorHAnsi"/>
          <w:lang w:val="sk-SK"/>
        </w:rPr>
      </w:pPr>
    </w:p>
    <w:p w14:paraId="30E91BC7" w14:textId="77777777" w:rsidR="00877BFC" w:rsidRPr="003B7F53" w:rsidRDefault="00877BFC" w:rsidP="00877BFC">
      <w:pPr>
        <w:spacing w:line="336" w:lineRule="auto"/>
        <w:rPr>
          <w:rFonts w:asciiTheme="minorHAnsi" w:hAnsiTheme="minorHAnsi" w:cstheme="minorHAnsi"/>
          <w:lang w:val="sk-SK"/>
        </w:rPr>
      </w:pPr>
    </w:p>
    <w:p w14:paraId="79DB610E"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70275187" w14:textId="77777777" w:rsidR="00877BFC" w:rsidRPr="003B7F53" w:rsidRDefault="00877BFC" w:rsidP="00877BFC">
      <w:pPr>
        <w:spacing w:line="336" w:lineRule="auto"/>
        <w:rPr>
          <w:rFonts w:asciiTheme="minorHAnsi" w:hAnsiTheme="minorHAnsi" w:cstheme="minorHAnsi"/>
          <w:lang w:val="sk-SK"/>
        </w:rPr>
      </w:pPr>
    </w:p>
    <w:p w14:paraId="2F6F9ECE" w14:textId="7BB9C851" w:rsidR="00877BFC" w:rsidRPr="003B7F53" w:rsidRDefault="00202161" w:rsidP="00877BFC">
      <w:pPr>
        <w:spacing w:line="336" w:lineRule="auto"/>
        <w:ind w:right="-142"/>
        <w:rPr>
          <w:rFonts w:asciiTheme="minorHAnsi" w:hAnsiTheme="minorHAnsi" w:cstheme="minorHAnsi"/>
          <w:sz w:val="28"/>
          <w:szCs w:val="28"/>
          <w:lang w:val="sk-SK"/>
        </w:rPr>
      </w:pPr>
      <w:r w:rsidRPr="003B7F53">
        <w:rPr>
          <w:rFonts w:asciiTheme="minorHAnsi" w:hAnsiTheme="minorHAnsi" w:cstheme="minorHAnsi"/>
          <w:sz w:val="28"/>
          <w:szCs w:val="28"/>
          <w:lang w:val="sk-SK"/>
        </w:rPr>
        <w:t>Podpis</w:t>
      </w:r>
      <w:r w:rsidR="00877BFC" w:rsidRPr="003B7F53">
        <w:rPr>
          <w:rFonts w:asciiTheme="minorHAnsi" w:hAnsiTheme="minorHAnsi" w:cstheme="minorHAnsi"/>
          <w:sz w:val="28"/>
          <w:szCs w:val="28"/>
          <w:lang w:val="sk-SK"/>
        </w:rPr>
        <w:t>:</w:t>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t>D</w:t>
      </w:r>
      <w:r w:rsidRPr="003B7F53">
        <w:rPr>
          <w:rFonts w:asciiTheme="minorHAnsi" w:hAnsiTheme="minorHAnsi" w:cstheme="minorHAnsi"/>
          <w:sz w:val="28"/>
          <w:szCs w:val="28"/>
          <w:lang w:val="sk-SK"/>
        </w:rPr>
        <w:t>á</w:t>
      </w:r>
      <w:r w:rsidR="00877BFC" w:rsidRPr="003B7F53">
        <w:rPr>
          <w:rFonts w:asciiTheme="minorHAnsi" w:hAnsiTheme="minorHAnsi" w:cstheme="minorHAnsi"/>
          <w:sz w:val="28"/>
          <w:szCs w:val="28"/>
          <w:lang w:val="sk-SK"/>
        </w:rPr>
        <w:t>t</w:t>
      </w:r>
      <w:r w:rsidRPr="003B7F53">
        <w:rPr>
          <w:rFonts w:asciiTheme="minorHAnsi" w:hAnsiTheme="minorHAnsi" w:cstheme="minorHAnsi"/>
          <w:sz w:val="28"/>
          <w:szCs w:val="28"/>
          <w:lang w:val="sk-SK"/>
        </w:rPr>
        <w:t>um</w:t>
      </w:r>
      <w:r w:rsidR="00877BFC" w:rsidRPr="003B7F53">
        <w:rPr>
          <w:rFonts w:asciiTheme="minorHAnsi" w:hAnsiTheme="minorHAnsi" w:cstheme="minorHAnsi"/>
          <w:sz w:val="28"/>
          <w:szCs w:val="28"/>
          <w:lang w:val="sk-SK"/>
        </w:rPr>
        <w:t>:___/___/______</w:t>
      </w:r>
    </w:p>
    <w:p w14:paraId="682C1AED" w14:textId="77777777" w:rsidR="00877BFC" w:rsidRPr="003B7F53" w:rsidRDefault="00877BFC" w:rsidP="00877BFC">
      <w:pPr>
        <w:spacing w:line="336" w:lineRule="auto"/>
        <w:rPr>
          <w:rFonts w:asciiTheme="minorHAnsi" w:hAnsiTheme="minorHAnsi" w:cstheme="minorHAnsi"/>
          <w:sz w:val="12"/>
          <w:szCs w:val="12"/>
          <w:lang w:val="sk-SK"/>
        </w:rPr>
      </w:pPr>
    </w:p>
    <w:p w14:paraId="7F11EAFB"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6D70AD2C" w14:textId="77777777" w:rsidR="00877BFC" w:rsidRPr="003B7F53" w:rsidRDefault="00877BFC" w:rsidP="00877BFC">
      <w:pPr>
        <w:ind w:right="88"/>
        <w:rPr>
          <w:rStyle w:val="normaltextrun"/>
          <w:rFonts w:asciiTheme="minorHAnsi" w:hAnsiTheme="minorHAnsi"/>
          <w:sz w:val="28"/>
          <w:szCs w:val="28"/>
          <w:lang w:val="sk-SK"/>
        </w:rPr>
      </w:pPr>
    </w:p>
    <w:p w14:paraId="16B052EB" w14:textId="5E9EED47" w:rsidR="00877BFC" w:rsidRPr="003B7F53" w:rsidRDefault="00202161" w:rsidP="00877BFC">
      <w:pPr>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Meno rodiča a/alebo opatrovníka 2 (meno a priezvisko): </w:t>
      </w:r>
    </w:p>
    <w:p w14:paraId="0569C470" w14:textId="77777777" w:rsidR="00877BFC" w:rsidRPr="003B7F53" w:rsidRDefault="00877BFC" w:rsidP="00877BFC">
      <w:pPr>
        <w:spacing w:line="336" w:lineRule="auto"/>
        <w:rPr>
          <w:rFonts w:asciiTheme="minorHAnsi" w:hAnsiTheme="minorHAnsi" w:cstheme="minorHAnsi"/>
          <w:lang w:val="sk-SK"/>
        </w:rPr>
      </w:pPr>
    </w:p>
    <w:p w14:paraId="45A19F9B" w14:textId="77777777" w:rsidR="00877BFC" w:rsidRPr="003B7F53" w:rsidRDefault="00877BFC" w:rsidP="00877BFC">
      <w:pPr>
        <w:spacing w:line="336" w:lineRule="auto"/>
        <w:rPr>
          <w:rFonts w:asciiTheme="minorHAnsi" w:hAnsiTheme="minorHAnsi" w:cstheme="minorHAnsi"/>
          <w:lang w:val="sk-SK"/>
        </w:rPr>
      </w:pPr>
    </w:p>
    <w:p w14:paraId="6474C982"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6F637603" w14:textId="77777777" w:rsidR="00877BFC" w:rsidRPr="003B7F53" w:rsidRDefault="00877BFC" w:rsidP="00877BFC">
      <w:pPr>
        <w:spacing w:line="336" w:lineRule="auto"/>
        <w:rPr>
          <w:rFonts w:asciiTheme="minorHAnsi" w:hAnsiTheme="minorHAnsi" w:cstheme="minorHAnsi"/>
          <w:lang w:val="sk-SK"/>
        </w:rPr>
      </w:pPr>
    </w:p>
    <w:p w14:paraId="55B33F9C" w14:textId="4DE6EB52" w:rsidR="00877BFC" w:rsidRPr="003B7F53" w:rsidRDefault="00202161" w:rsidP="00877BFC">
      <w:pPr>
        <w:spacing w:line="336" w:lineRule="auto"/>
        <w:ind w:right="-142"/>
        <w:rPr>
          <w:rFonts w:asciiTheme="minorHAnsi" w:hAnsiTheme="minorHAnsi" w:cstheme="minorHAnsi"/>
          <w:sz w:val="28"/>
          <w:szCs w:val="28"/>
          <w:lang w:val="sk-SK"/>
        </w:rPr>
      </w:pPr>
      <w:r w:rsidRPr="003B7F53">
        <w:rPr>
          <w:rFonts w:asciiTheme="minorHAnsi" w:hAnsiTheme="minorHAnsi" w:cstheme="minorHAnsi"/>
          <w:sz w:val="28"/>
          <w:szCs w:val="28"/>
          <w:lang w:val="sk-SK"/>
        </w:rPr>
        <w:t>Podpis</w:t>
      </w:r>
      <w:r w:rsidR="00877BFC" w:rsidRPr="003B7F53">
        <w:rPr>
          <w:rFonts w:asciiTheme="minorHAnsi" w:hAnsiTheme="minorHAnsi" w:cstheme="minorHAnsi"/>
          <w:sz w:val="28"/>
          <w:szCs w:val="28"/>
          <w:lang w:val="sk-SK"/>
        </w:rPr>
        <w:t>:</w:t>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t>D</w:t>
      </w:r>
      <w:r w:rsidRPr="003B7F53">
        <w:rPr>
          <w:rFonts w:asciiTheme="minorHAnsi" w:hAnsiTheme="minorHAnsi" w:cstheme="minorHAnsi"/>
          <w:sz w:val="28"/>
          <w:szCs w:val="28"/>
          <w:lang w:val="sk-SK"/>
        </w:rPr>
        <w:t>á</w:t>
      </w:r>
      <w:r w:rsidR="00877BFC" w:rsidRPr="003B7F53">
        <w:rPr>
          <w:rFonts w:asciiTheme="minorHAnsi" w:hAnsiTheme="minorHAnsi" w:cstheme="minorHAnsi"/>
          <w:sz w:val="28"/>
          <w:szCs w:val="28"/>
          <w:lang w:val="sk-SK"/>
        </w:rPr>
        <w:t>t</w:t>
      </w:r>
      <w:r w:rsidRPr="003B7F53">
        <w:rPr>
          <w:rFonts w:asciiTheme="minorHAnsi" w:hAnsiTheme="minorHAnsi" w:cstheme="minorHAnsi"/>
          <w:sz w:val="28"/>
          <w:szCs w:val="28"/>
          <w:lang w:val="sk-SK"/>
        </w:rPr>
        <w:t>um</w:t>
      </w:r>
      <w:r w:rsidR="00877BFC" w:rsidRPr="003B7F53">
        <w:rPr>
          <w:rFonts w:asciiTheme="minorHAnsi" w:hAnsiTheme="minorHAnsi" w:cstheme="minorHAnsi"/>
          <w:sz w:val="28"/>
          <w:szCs w:val="28"/>
          <w:lang w:val="sk-SK"/>
        </w:rPr>
        <w:t>:___/___/______</w:t>
      </w:r>
    </w:p>
    <w:p w14:paraId="589C1A83" w14:textId="77777777" w:rsidR="00877BFC" w:rsidRPr="003B7F53" w:rsidRDefault="00877BFC" w:rsidP="00877BFC">
      <w:pPr>
        <w:spacing w:line="336" w:lineRule="auto"/>
        <w:rPr>
          <w:rFonts w:asciiTheme="minorHAnsi" w:hAnsiTheme="minorHAnsi" w:cstheme="minorHAnsi"/>
          <w:sz w:val="12"/>
          <w:szCs w:val="12"/>
          <w:lang w:val="sk-SK"/>
        </w:rPr>
      </w:pPr>
    </w:p>
    <w:p w14:paraId="77B2016F"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02EDE41B" w14:textId="77777777" w:rsidR="00877BFC" w:rsidRPr="003B7F53" w:rsidRDefault="00877BFC" w:rsidP="00877BFC">
      <w:pPr>
        <w:ind w:right="88"/>
        <w:rPr>
          <w:rStyle w:val="normaltextrun"/>
          <w:rFonts w:asciiTheme="minorHAnsi" w:hAnsiTheme="minorHAnsi"/>
          <w:sz w:val="28"/>
          <w:szCs w:val="28"/>
          <w:lang w:val="sk-SK"/>
        </w:rPr>
      </w:pPr>
    </w:p>
    <w:p w14:paraId="7B549F1F" w14:textId="77777777" w:rsidR="00877BFC" w:rsidRPr="003B7F53" w:rsidRDefault="00877BFC" w:rsidP="00877BFC">
      <w:pPr>
        <w:ind w:right="88"/>
        <w:rPr>
          <w:rStyle w:val="normaltextrun"/>
          <w:rFonts w:asciiTheme="minorHAnsi" w:hAnsiTheme="minorHAnsi"/>
          <w:sz w:val="28"/>
          <w:szCs w:val="28"/>
          <w:lang w:val="sk-SK"/>
        </w:rPr>
      </w:pPr>
    </w:p>
    <w:p w14:paraId="7BE587FD" w14:textId="77777777" w:rsidR="00877BFC" w:rsidRPr="003B7F53"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sk-SK"/>
        </w:rPr>
      </w:pPr>
    </w:p>
    <w:p w14:paraId="2F9EFC4F" w14:textId="36ED911E" w:rsidR="00877BFC" w:rsidRPr="003B7F53" w:rsidRDefault="00202161" w:rsidP="00877BFC">
      <w:pPr>
        <w:rPr>
          <w:rFonts w:asciiTheme="minorHAnsi" w:hAnsiTheme="minorHAnsi" w:cstheme="minorHAnsi"/>
          <w:b/>
          <w:bCs/>
          <w:sz w:val="28"/>
          <w:szCs w:val="28"/>
          <w:lang w:val="sk-SK"/>
        </w:rPr>
      </w:pPr>
      <w:r w:rsidRPr="003B7F53">
        <w:rPr>
          <w:rFonts w:asciiTheme="minorHAnsi" w:hAnsiTheme="minorHAnsi" w:cstheme="minorHAnsi"/>
          <w:b/>
          <w:bCs/>
          <w:sz w:val="28"/>
          <w:szCs w:val="28"/>
          <w:lang w:val="sk-SK"/>
        </w:rPr>
        <w:t>Meno lekára, sestry alebo ich zástupcu: </w:t>
      </w:r>
    </w:p>
    <w:p w14:paraId="01421EDF" w14:textId="77777777" w:rsidR="00877BFC" w:rsidRPr="003B7F53" w:rsidRDefault="00877BFC" w:rsidP="00877BFC">
      <w:pPr>
        <w:spacing w:line="336" w:lineRule="auto"/>
        <w:rPr>
          <w:rFonts w:asciiTheme="minorHAnsi" w:hAnsiTheme="minorHAnsi" w:cstheme="minorHAnsi"/>
          <w:lang w:val="sk-SK"/>
        </w:rPr>
      </w:pPr>
    </w:p>
    <w:p w14:paraId="60A6FF04" w14:textId="77777777" w:rsidR="00877BFC" w:rsidRPr="003B7F53" w:rsidRDefault="00877BFC" w:rsidP="00877BFC">
      <w:pPr>
        <w:spacing w:line="336" w:lineRule="auto"/>
        <w:rPr>
          <w:rFonts w:asciiTheme="minorHAnsi" w:hAnsiTheme="minorHAnsi" w:cstheme="minorHAnsi"/>
          <w:lang w:val="sk-SK"/>
        </w:rPr>
      </w:pPr>
    </w:p>
    <w:p w14:paraId="01922A87"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5F763576" w14:textId="77777777" w:rsidR="00877BFC" w:rsidRPr="003B7F53" w:rsidRDefault="00877BFC" w:rsidP="00877BFC">
      <w:pPr>
        <w:spacing w:line="336" w:lineRule="auto"/>
        <w:rPr>
          <w:rFonts w:asciiTheme="minorHAnsi" w:hAnsiTheme="minorHAnsi" w:cstheme="minorHAnsi"/>
          <w:lang w:val="sk-SK"/>
        </w:rPr>
      </w:pPr>
    </w:p>
    <w:p w14:paraId="54EDE774" w14:textId="01A4E136" w:rsidR="00877BFC" w:rsidRPr="003B7F53" w:rsidRDefault="00202161" w:rsidP="00877BFC">
      <w:pPr>
        <w:spacing w:line="336" w:lineRule="auto"/>
        <w:ind w:right="-142"/>
        <w:rPr>
          <w:rFonts w:asciiTheme="minorHAnsi" w:hAnsiTheme="minorHAnsi" w:cstheme="minorHAnsi"/>
          <w:sz w:val="28"/>
          <w:szCs w:val="28"/>
          <w:lang w:val="sk-SK"/>
        </w:rPr>
      </w:pPr>
      <w:r w:rsidRPr="003B7F53">
        <w:rPr>
          <w:rFonts w:asciiTheme="minorHAnsi" w:hAnsiTheme="minorHAnsi" w:cstheme="minorHAnsi"/>
          <w:sz w:val="28"/>
          <w:szCs w:val="28"/>
          <w:lang w:val="sk-SK"/>
        </w:rPr>
        <w:t>Podpis</w:t>
      </w:r>
      <w:r w:rsidR="00877BFC" w:rsidRPr="003B7F53">
        <w:rPr>
          <w:rFonts w:asciiTheme="minorHAnsi" w:hAnsiTheme="minorHAnsi" w:cstheme="minorHAnsi"/>
          <w:sz w:val="28"/>
          <w:szCs w:val="28"/>
          <w:lang w:val="sk-SK"/>
        </w:rPr>
        <w:t>:</w:t>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r>
      <w:r w:rsidR="00877BFC" w:rsidRPr="003B7F53">
        <w:rPr>
          <w:rFonts w:asciiTheme="minorHAnsi" w:hAnsiTheme="minorHAnsi" w:cstheme="minorHAnsi"/>
          <w:sz w:val="28"/>
          <w:szCs w:val="28"/>
          <w:lang w:val="sk-SK"/>
        </w:rPr>
        <w:tab/>
        <w:t>D</w:t>
      </w:r>
      <w:r w:rsidRPr="003B7F53">
        <w:rPr>
          <w:rFonts w:asciiTheme="minorHAnsi" w:hAnsiTheme="minorHAnsi" w:cstheme="minorHAnsi"/>
          <w:sz w:val="28"/>
          <w:szCs w:val="28"/>
          <w:lang w:val="sk-SK"/>
        </w:rPr>
        <w:t>á</w:t>
      </w:r>
      <w:r w:rsidR="00877BFC" w:rsidRPr="003B7F53">
        <w:rPr>
          <w:rFonts w:asciiTheme="minorHAnsi" w:hAnsiTheme="minorHAnsi" w:cstheme="minorHAnsi"/>
          <w:sz w:val="28"/>
          <w:szCs w:val="28"/>
          <w:lang w:val="sk-SK"/>
        </w:rPr>
        <w:t>t</w:t>
      </w:r>
      <w:r w:rsidRPr="003B7F53">
        <w:rPr>
          <w:rFonts w:asciiTheme="minorHAnsi" w:hAnsiTheme="minorHAnsi" w:cstheme="minorHAnsi"/>
          <w:sz w:val="28"/>
          <w:szCs w:val="28"/>
          <w:lang w:val="sk-SK"/>
        </w:rPr>
        <w:t>um</w:t>
      </w:r>
      <w:r w:rsidR="00877BFC" w:rsidRPr="003B7F53">
        <w:rPr>
          <w:rFonts w:asciiTheme="minorHAnsi" w:hAnsiTheme="minorHAnsi" w:cstheme="minorHAnsi"/>
          <w:sz w:val="28"/>
          <w:szCs w:val="28"/>
          <w:lang w:val="sk-SK"/>
        </w:rPr>
        <w:t>:___/___/______</w:t>
      </w:r>
    </w:p>
    <w:p w14:paraId="45D52E8C" w14:textId="77777777" w:rsidR="00877BFC" w:rsidRPr="003B7F53" w:rsidRDefault="00877BFC" w:rsidP="00877BFC">
      <w:pPr>
        <w:spacing w:line="336" w:lineRule="auto"/>
        <w:ind w:right="-142"/>
        <w:rPr>
          <w:rFonts w:asciiTheme="minorHAnsi" w:hAnsiTheme="minorHAnsi" w:cstheme="minorHAnsi"/>
          <w:sz w:val="28"/>
          <w:szCs w:val="28"/>
          <w:lang w:val="sk-SK"/>
        </w:rPr>
      </w:pPr>
    </w:p>
    <w:p w14:paraId="1E678FCC" w14:textId="77777777" w:rsidR="00877BFC" w:rsidRPr="003B7F53" w:rsidRDefault="00877BFC" w:rsidP="00877BFC">
      <w:pPr>
        <w:spacing w:line="336" w:lineRule="auto"/>
        <w:rPr>
          <w:rFonts w:asciiTheme="minorHAnsi" w:hAnsiTheme="minorHAnsi" w:cstheme="minorHAnsi"/>
          <w:lang w:val="sk-SK"/>
        </w:rPr>
      </w:pPr>
      <w:r w:rsidRPr="003B7F53">
        <w:rPr>
          <w:rFonts w:asciiTheme="minorHAnsi" w:hAnsiTheme="minorHAnsi" w:cstheme="minorHAnsi"/>
          <w:lang w:val="sk-SK"/>
        </w:rPr>
        <w:t>______________________________________________________________</w:t>
      </w:r>
    </w:p>
    <w:p w14:paraId="06043DE9" w14:textId="77777777" w:rsidR="00877BFC" w:rsidRPr="003B7F53" w:rsidRDefault="00877BFC" w:rsidP="00877BFC">
      <w:pPr>
        <w:spacing w:line="336" w:lineRule="auto"/>
        <w:ind w:right="-142"/>
        <w:rPr>
          <w:rFonts w:asciiTheme="minorHAnsi" w:hAnsiTheme="minorHAnsi" w:cstheme="minorHAnsi"/>
          <w:sz w:val="28"/>
          <w:szCs w:val="28"/>
          <w:lang w:val="sk-SK"/>
        </w:rPr>
      </w:pPr>
    </w:p>
    <w:p w14:paraId="6BC7BAFB" w14:textId="77777777" w:rsidR="00877BFC" w:rsidRPr="003B7F53" w:rsidRDefault="00877BFC" w:rsidP="00877BFC">
      <w:pPr>
        <w:rPr>
          <w:lang w:val="sk-SK"/>
        </w:rPr>
      </w:pPr>
    </w:p>
    <w:p w14:paraId="66530B26" w14:textId="77777777" w:rsidR="00D17E94" w:rsidRPr="003B7F53"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sk-SK"/>
        </w:rPr>
      </w:pPr>
    </w:p>
    <w:p w14:paraId="76208413" w14:textId="77777777" w:rsidR="00D17E94" w:rsidRPr="003B7F53"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sk-SK"/>
        </w:rPr>
      </w:pPr>
    </w:p>
    <w:p w14:paraId="3CA855E3" w14:textId="77777777" w:rsidR="00202161" w:rsidRPr="003B7F53" w:rsidRDefault="00202161"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sk-SK"/>
        </w:rPr>
      </w:pPr>
    </w:p>
    <w:p w14:paraId="41B7083E" w14:textId="77777777" w:rsidR="00202161" w:rsidRPr="003B7F53" w:rsidRDefault="00202161" w:rsidP="00202161">
      <w:pPr>
        <w:pStyle w:val="BodyText"/>
        <w:spacing w:line="250" w:lineRule="auto"/>
        <w:ind w:right="4"/>
        <w:jc w:val="both"/>
        <w:rPr>
          <w:rFonts w:asciiTheme="minorHAnsi" w:hAnsiTheme="minorHAnsi" w:cstheme="minorHAnsi"/>
          <w:i/>
          <w:iCs/>
          <w:color w:val="242424"/>
          <w:sz w:val="24"/>
          <w:szCs w:val="24"/>
          <w:bdr w:val="none" w:sz="0" w:space="0" w:color="auto" w:frame="1"/>
          <w:shd w:val="clear" w:color="auto" w:fill="FFFFFF"/>
          <w:lang w:val="sk-SK"/>
        </w:rPr>
      </w:pPr>
    </w:p>
    <w:p w14:paraId="2F045107" w14:textId="77777777" w:rsidR="00DB6467" w:rsidRPr="003B7F53" w:rsidRDefault="00DB6467" w:rsidP="00DB6467">
      <w:pPr>
        <w:rPr>
          <w:rFonts w:asciiTheme="minorHAnsi" w:hAnsiTheme="minorHAnsi" w:cstheme="minorHAnsi"/>
          <w:i/>
          <w:iCs/>
          <w:noProof/>
          <w:sz w:val="24"/>
          <w:szCs w:val="24"/>
          <w:lang w:val="sk-SK"/>
        </w:rPr>
      </w:pPr>
    </w:p>
    <w:p w14:paraId="0507501C" w14:textId="77777777" w:rsidR="00DB6467" w:rsidRPr="003B7F53" w:rsidRDefault="00DB6467" w:rsidP="00DB6467">
      <w:pPr>
        <w:rPr>
          <w:rFonts w:asciiTheme="minorHAnsi" w:hAnsiTheme="minorHAnsi" w:cstheme="minorHAnsi"/>
          <w:i/>
          <w:iCs/>
          <w:noProof/>
          <w:sz w:val="24"/>
          <w:szCs w:val="24"/>
          <w:lang w:val="sk-SK"/>
        </w:rPr>
      </w:pPr>
    </w:p>
    <w:p w14:paraId="7B81EE0F" w14:textId="77777777" w:rsidR="00DB6467" w:rsidRPr="003B7F53" w:rsidRDefault="00DB6467" w:rsidP="00DB6467">
      <w:pPr>
        <w:rPr>
          <w:rFonts w:asciiTheme="minorHAnsi" w:hAnsiTheme="minorHAnsi" w:cstheme="minorHAnsi"/>
          <w:i/>
          <w:iCs/>
          <w:noProof/>
          <w:sz w:val="24"/>
          <w:szCs w:val="24"/>
          <w:lang w:val="sk-SK"/>
        </w:rPr>
      </w:pPr>
    </w:p>
    <w:p w14:paraId="2A399FA0" w14:textId="77777777" w:rsidR="00DB6467" w:rsidRPr="003B7F53" w:rsidRDefault="00DB6467" w:rsidP="00DB6467">
      <w:pPr>
        <w:rPr>
          <w:rFonts w:asciiTheme="minorHAnsi" w:hAnsiTheme="minorHAnsi" w:cstheme="minorHAnsi"/>
          <w:i/>
          <w:iCs/>
          <w:noProof/>
          <w:sz w:val="24"/>
          <w:szCs w:val="24"/>
          <w:lang w:val="sk-SK"/>
        </w:rPr>
      </w:pPr>
    </w:p>
    <w:p w14:paraId="07CD7210" w14:textId="3B8091D3" w:rsidR="00602A7C" w:rsidRPr="003B7F53" w:rsidRDefault="00DB6467" w:rsidP="001828E5">
      <w:pPr>
        <w:rPr>
          <w:rFonts w:asciiTheme="minorHAnsi" w:hAnsiTheme="minorHAnsi" w:cstheme="minorHAnsi"/>
          <w:b/>
          <w:sz w:val="28"/>
          <w:szCs w:val="28"/>
          <w:lang w:val="sk-SK"/>
        </w:rPr>
        <w:sectPr w:rsidR="00602A7C" w:rsidRPr="003B7F53" w:rsidSect="00BA65A1">
          <w:headerReference w:type="default" r:id="rId19"/>
          <w:footerReference w:type="default" r:id="rId20"/>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r w:rsidRPr="003B7F53">
        <w:rPr>
          <w:rFonts w:asciiTheme="minorHAnsi" w:hAnsiTheme="minorHAnsi" w:cstheme="minorHAnsi"/>
          <w:i/>
          <w:iCs/>
          <w:noProof/>
          <w:sz w:val="24"/>
          <w:szCs w:val="24"/>
          <w:lang w:val="sk-SK"/>
        </w:rPr>
        <w:t>Potvrdzujem, že som pacienta plne informoval(a) o Core Registry. Ak počas účasti vzniknú nové informácie, ktoré môžu ovplyvniť súhlas pacienta, včas ho informujem.</w:t>
      </w:r>
    </w:p>
    <w:p w14:paraId="651A95F1" w14:textId="0BD32EDD" w:rsidR="00427D4D" w:rsidRPr="003B7F53" w:rsidRDefault="00427D4D" w:rsidP="00602A7C">
      <w:pPr>
        <w:pStyle w:val="BodyText"/>
        <w:spacing w:line="250" w:lineRule="auto"/>
        <w:ind w:right="4"/>
        <w:rPr>
          <w:rFonts w:ascii="Arial"/>
          <w:sz w:val="2"/>
          <w:lang w:val="sk-SK"/>
        </w:rPr>
      </w:pPr>
    </w:p>
    <w:sectPr w:rsidR="00427D4D" w:rsidRPr="003B7F53" w:rsidSect="00602A7C">
      <w:headerReference w:type="default" r:id="rId21"/>
      <w:footerReference w:type="default" r:id="rId22"/>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0653" w14:textId="77777777" w:rsidR="00894C03" w:rsidRDefault="00894C03">
      <w:r>
        <w:separator/>
      </w:r>
    </w:p>
  </w:endnote>
  <w:endnote w:type="continuationSeparator" w:id="0">
    <w:p w14:paraId="4BA75F54" w14:textId="77777777" w:rsidR="00894C03" w:rsidRDefault="00894C03">
      <w:r>
        <w:continuationSeparator/>
      </w:r>
    </w:p>
  </w:endnote>
  <w:endnote w:type="continuationNotice" w:id="1">
    <w:p w14:paraId="14C0C1FF" w14:textId="77777777" w:rsidR="00894C03" w:rsidRDefault="00894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70A70150" w:rsidR="00D73181" w:rsidRPr="00602A7C" w:rsidRDefault="00D73181" w:rsidP="00717084">
    <w:pPr>
      <w:pStyle w:val="Header"/>
      <w:tabs>
        <w:tab w:val="right" w:pos="9749"/>
      </w:tabs>
      <w:rPr>
        <w:rFonts w:asciiTheme="minorHAnsi" w:hAnsiTheme="minorHAnsi" w:cstheme="minorHAnsi"/>
        <w:lang w:val="en-GB"/>
      </w:rPr>
    </w:pPr>
    <w:r w:rsidRPr="00602A7C">
      <w:rPr>
        <w:rFonts w:asciiTheme="minorHAnsi" w:hAnsiTheme="minorHAnsi" w:cstheme="minorHAnsi"/>
        <w:i/>
        <w:iCs/>
        <w:lang w:val="en-GB"/>
      </w:rPr>
      <w:t>Core_PIF-ICF_</w:t>
    </w:r>
    <w:r w:rsidR="00D83FC1">
      <w:rPr>
        <w:rFonts w:asciiTheme="minorHAnsi" w:hAnsiTheme="minorHAnsi" w:cstheme="minorHAnsi"/>
        <w:i/>
        <w:iCs/>
        <w:lang w:val="en-GB"/>
      </w:rPr>
      <w:t>Slovak</w:t>
    </w:r>
    <w:r w:rsidRPr="00602A7C">
      <w:rPr>
        <w:rFonts w:asciiTheme="minorHAnsi" w:hAnsiTheme="minorHAnsi" w:cstheme="minorHAnsi"/>
        <w:i/>
        <w:iCs/>
        <w:lang w:val="en-GB"/>
      </w:rPr>
      <w:t>_</w:t>
    </w:r>
    <w:r w:rsidR="00657A44">
      <w:rPr>
        <w:rFonts w:asciiTheme="minorHAnsi" w:hAnsiTheme="minorHAnsi" w:cstheme="minorHAnsi"/>
        <w:i/>
        <w:iCs/>
        <w:lang w:val="en-GB"/>
      </w:rPr>
      <w:t>child 16-18</w:t>
    </w:r>
    <w:r w:rsidR="00351EAF">
      <w:rPr>
        <w:rFonts w:asciiTheme="minorHAnsi" w:hAnsiTheme="minorHAnsi" w:cstheme="minorHAnsi"/>
        <w:i/>
        <w:iCs/>
        <w:lang w:val="en-GB"/>
      </w:rPr>
      <w:t xml:space="preserve"> </w:t>
    </w:r>
    <w:r w:rsidR="00F92BA1">
      <w:rPr>
        <w:rFonts w:asciiTheme="minorHAnsi" w:hAnsiTheme="minorHAnsi" w:cstheme="minorHAnsi"/>
        <w:i/>
        <w:iCs/>
        <w:lang w:val="en-GB"/>
      </w:rPr>
      <w:tab/>
    </w:r>
    <w:r w:rsidR="004A5D1F">
      <w:rPr>
        <w:rFonts w:asciiTheme="minorHAnsi" w:hAnsiTheme="minorHAnsi" w:cstheme="minorHAnsi"/>
        <w:i/>
        <w:iCs/>
        <w:lang w:val="en-GB"/>
      </w:rPr>
      <w:t>November</w:t>
    </w:r>
    <w:r w:rsidRPr="00602A7C">
      <w:rPr>
        <w:rFonts w:asciiTheme="minorHAnsi" w:hAnsiTheme="minorHAnsi" w:cstheme="minorHAnsi"/>
        <w:i/>
        <w:iCs/>
        <w:lang w:val="en-GB"/>
      </w:rPr>
      <w:t xml:space="preserve"> 202</w:t>
    </w:r>
    <w:r w:rsidR="00351EAF">
      <w:rPr>
        <w:rFonts w:asciiTheme="minorHAnsi" w:hAnsiTheme="minorHAnsi" w:cstheme="minorHAnsi"/>
        <w:i/>
        <w:iCs/>
        <w:lang w:val="en-GB"/>
      </w:rPr>
      <w:t>5</w:t>
    </w:r>
    <w:sdt>
      <w:sdtPr>
        <w:rPr>
          <w:rFonts w:asciiTheme="minorHAnsi" w:hAnsiTheme="minorHAnsi" w:cstheme="minorHAnsi"/>
        </w:rPr>
        <w:id w:val="878893886"/>
        <w:docPartObj>
          <w:docPartGallery w:val="Page Numbers (Top of Page)"/>
          <w:docPartUnique/>
        </w:docPartObj>
      </w:sdtPr>
      <w:sdtEnd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273697DA" w:rsidR="005B01E6" w:rsidRPr="00602A7C" w:rsidRDefault="00CA05E1" w:rsidP="00602A7C">
    <w:pPr>
      <w:pStyle w:val="Footer"/>
      <w:tabs>
        <w:tab w:val="clear" w:pos="9360"/>
        <w:tab w:val="right" w:pos="9781"/>
      </w:tabs>
      <w:ind w:right="-200"/>
      <w:rPr>
        <w:lang w:val="en-GB"/>
      </w:rPr>
    </w:pPr>
    <w:r w:rsidRPr="00602A7C">
      <w:rPr>
        <w:rFonts w:asciiTheme="minorHAnsi" w:hAnsiTheme="minorHAnsi" w:cstheme="minorHAnsi"/>
        <w:i/>
        <w:iCs/>
        <w:lang w:val="en-GB"/>
      </w:rPr>
      <w:t>Core_PIF-ICF_</w:t>
    </w:r>
    <w:r w:rsidR="00202161">
      <w:rPr>
        <w:rFonts w:asciiTheme="minorHAnsi" w:hAnsiTheme="minorHAnsi" w:cstheme="minorHAnsi"/>
        <w:i/>
        <w:iCs/>
        <w:lang w:val="en-GB"/>
      </w:rPr>
      <w:t>Slovak</w:t>
    </w:r>
    <w:r w:rsidRPr="00602A7C">
      <w:rPr>
        <w:rFonts w:asciiTheme="minorHAnsi" w:hAnsiTheme="minorHAnsi" w:cstheme="minorHAnsi"/>
        <w:i/>
        <w:iCs/>
        <w:lang w:val="en-GB"/>
      </w:rPr>
      <w:t>_</w:t>
    </w:r>
    <w:r w:rsidR="00AB68A7">
      <w:rPr>
        <w:rFonts w:asciiTheme="minorHAnsi" w:hAnsiTheme="minorHAnsi" w:cstheme="minorHAnsi"/>
        <w:i/>
        <w:iCs/>
        <w:lang w:val="en-GB"/>
      </w:rPr>
      <w:t>child 16</w:t>
    </w:r>
    <w:r w:rsidR="00657A44">
      <w:rPr>
        <w:rFonts w:asciiTheme="minorHAnsi" w:hAnsiTheme="minorHAnsi" w:cstheme="minorHAnsi"/>
        <w:i/>
        <w:iCs/>
        <w:lang w:val="en-GB"/>
      </w:rPr>
      <w:t>-18</w:t>
    </w:r>
    <w:r w:rsidR="00F92BA1">
      <w:rPr>
        <w:rFonts w:asciiTheme="minorHAnsi" w:hAnsiTheme="minorHAnsi" w:cstheme="minorHAnsi"/>
        <w:i/>
        <w:iCs/>
        <w:lang w:val="en-GB"/>
      </w:rPr>
      <w:tab/>
    </w:r>
    <w:r w:rsidRPr="00602A7C">
      <w:rPr>
        <w:rFonts w:asciiTheme="minorHAnsi" w:hAnsiTheme="minorHAnsi" w:cstheme="minorHAnsi"/>
        <w:i/>
        <w:iCs/>
        <w:lang w:val="en-GB"/>
      </w:rPr>
      <w:t xml:space="preserve"> </w:t>
    </w:r>
    <w:r w:rsidR="004A5D1F">
      <w:rPr>
        <w:rFonts w:asciiTheme="minorHAnsi" w:hAnsiTheme="minorHAnsi" w:cstheme="minorHAnsi"/>
        <w:i/>
        <w:iCs/>
        <w:lang w:val="en-GB"/>
      </w:rPr>
      <w:t>November</w:t>
    </w:r>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351EAF">
      <w:rPr>
        <w:rFonts w:asciiTheme="minorHAnsi" w:hAnsiTheme="minorHAnsi" w:cstheme="minorHAnsi"/>
        <w:i/>
        <w:iCs/>
        <w:lang w:val="en-GB"/>
      </w:rPr>
      <w:t>5</w:t>
    </w:r>
    <w:r w:rsidRPr="00602A7C">
      <w:rPr>
        <w:rFonts w:asciiTheme="minorHAnsi" w:hAnsiTheme="minorHAnsi" w:cstheme="minorHAnsi"/>
        <w:i/>
        <w:iCs/>
        <w:lang w:val="en-GB"/>
      </w:rPr>
      <w:tab/>
    </w:r>
    <w:sdt>
      <w:sdtPr>
        <w:id w:val="-875696505"/>
        <w:docPartObj>
          <w:docPartGallery w:val="Page Numbers (Bottom of Page)"/>
          <w:docPartUnique/>
        </w:docPartObj>
      </w:sdtPr>
      <w:sdtEndPr/>
      <w:sdtContent>
        <w:r w:rsidRPr="00602A7C">
          <w:rPr>
            <w:lang w:val="en-GB"/>
          </w:rPr>
          <w:t>p</w:t>
        </w:r>
        <w:sdt>
          <w:sdtPr>
            <w:id w:val="-1769616900"/>
            <w:docPartObj>
              <w:docPartGallery w:val="Page Numbers (Top of Page)"/>
              <w:docPartUnique/>
            </w:docPartObj>
          </w:sdtPr>
          <w:sdtEnd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836461">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8B54" w14:textId="77777777" w:rsidR="00894C03" w:rsidRDefault="00894C03">
      <w:r>
        <w:separator/>
      </w:r>
    </w:p>
  </w:footnote>
  <w:footnote w:type="continuationSeparator" w:id="0">
    <w:p w14:paraId="72A37446" w14:textId="77777777" w:rsidR="00894C03" w:rsidRDefault="00894C03">
      <w:r>
        <w:continuationSeparator/>
      </w:r>
    </w:p>
  </w:footnote>
  <w:footnote w:type="continuationNotice" w:id="1">
    <w:p w14:paraId="26CE9CB6" w14:textId="77777777" w:rsidR="00894C03" w:rsidRDefault="00894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0D86" w14:textId="77777777" w:rsidR="002D4530" w:rsidRDefault="002D4530" w:rsidP="002D453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sidRPr="002D4530">
      <w:rPr>
        <w:rFonts w:asciiTheme="minorHAnsi" w:hAnsiTheme="minorHAnsi" w:cstheme="minorHAnsi"/>
        <w:b/>
        <w:color w:val="000000"/>
        <w:spacing w:val="-1"/>
        <w:sz w:val="24"/>
        <w:szCs w:val="24"/>
        <w:lang w:val="en-GB"/>
      </w:rPr>
      <w:t xml:space="preserve">Informácie pre pacienta vo veku </w:t>
    </w:r>
  </w:p>
  <w:p w14:paraId="21441BB7" w14:textId="49761114" w:rsidR="00D73181" w:rsidRPr="00602A7C" w:rsidRDefault="002D4530" w:rsidP="002D453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sidRPr="002D4530">
      <w:rPr>
        <w:rFonts w:asciiTheme="minorHAnsi" w:hAnsiTheme="minorHAnsi" w:cstheme="minorHAnsi"/>
        <w:b/>
        <w:color w:val="000000"/>
        <w:spacing w:val="-1"/>
        <w:sz w:val="24"/>
        <w:szCs w:val="24"/>
        <w:lang w:val="en-GB"/>
      </w:rPr>
      <w:t xml:space="preserve">16–18 rokov </w:t>
    </w:r>
    <w:r w:rsidR="00A22AF7">
      <w:rPr>
        <w:rFonts w:asciiTheme="minorHAnsi" w:hAnsiTheme="minorHAnsi" w:cstheme="minorHAnsi"/>
        <w:b/>
        <w:noProof/>
        <w:color w:val="000000"/>
        <w:sz w:val="24"/>
        <w:szCs w:val="24"/>
      </w:rPr>
      <w:drawing>
        <wp:anchor distT="0" distB="0" distL="114300" distR="114300" simplePos="0" relativeHeight="251658240"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p>
  <w:p w14:paraId="4CE7F759" w14:textId="3A1ED309" w:rsidR="00D73181" w:rsidRPr="00602A7C"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Core Registr</w:t>
    </w:r>
    <w:r w:rsidR="00225621">
      <w:rPr>
        <w:rFonts w:asciiTheme="minorHAnsi" w:hAnsiTheme="minorHAnsi" w:cstheme="minorHAnsi"/>
        <w:b/>
        <w:color w:val="000000"/>
        <w:spacing w:val="-1"/>
        <w:sz w:val="24"/>
        <w:szCs w:val="24"/>
        <w:lang w:val="en-GB"/>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DB0B" w14:textId="10553EE6" w:rsidR="00C02D76" w:rsidRPr="00602A7C" w:rsidRDefault="00351EAF" w:rsidP="40BC0BA9">
    <w:pPr>
      <w:kinsoku w:val="0"/>
      <w:adjustRightInd w:val="0"/>
      <w:spacing w:before="1" w:line="239" w:lineRule="auto"/>
      <w:ind w:right="-12"/>
      <w:jc w:val="center"/>
      <w:textAlignment w:val="baseline"/>
      <w:rPr>
        <w:rFonts w:asciiTheme="minorHAnsi" w:hAnsiTheme="minorHAnsi" w:cstheme="minorBidi"/>
        <w:b/>
        <w:bCs/>
        <w:color w:val="000000" w:themeColor="text1"/>
        <w:sz w:val="24"/>
        <w:szCs w:val="24"/>
        <w:lang w:val="en-GB"/>
      </w:rPr>
    </w:pPr>
    <w:r>
      <w:rPr>
        <w:rFonts w:asciiTheme="minorHAnsi" w:hAnsiTheme="minorHAnsi" w:cstheme="minorHAnsi"/>
        <w:b/>
        <w:noProof/>
        <w:color w:val="000000"/>
        <w:spacing w:val="-1"/>
        <w:sz w:val="24"/>
        <w:szCs w:val="24"/>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40BC0BA9" w:rsidRPr="40BC0BA9">
      <w:rPr>
        <w:rFonts w:asciiTheme="minorHAnsi" w:hAnsiTheme="minorHAnsi" w:cstheme="minorBidi"/>
        <w:b/>
        <w:bCs/>
        <w:color w:val="000000" w:themeColor="text1"/>
        <w:sz w:val="24"/>
        <w:szCs w:val="24"/>
        <w:lang w:val="en-GB"/>
      </w:rPr>
      <w:t xml:space="preserve">Informácie pre pacienta vo veku </w:t>
    </w:r>
  </w:p>
  <w:p w14:paraId="152B01C7" w14:textId="325A7BB9" w:rsidR="00C02D76" w:rsidRPr="00602A7C" w:rsidRDefault="40BC0BA9" w:rsidP="40BC0BA9">
    <w:pPr>
      <w:kinsoku w:val="0"/>
      <w:adjustRightInd w:val="0"/>
      <w:spacing w:before="1" w:line="239" w:lineRule="auto"/>
      <w:ind w:left="3402" w:right="3023" w:hanging="1195"/>
      <w:jc w:val="center"/>
      <w:textAlignment w:val="baseline"/>
      <w:rPr>
        <w:rFonts w:asciiTheme="minorHAnsi" w:hAnsiTheme="minorHAnsi" w:cstheme="minorBidi"/>
        <w:lang w:val="en-GB"/>
      </w:rPr>
    </w:pPr>
    <w:r w:rsidRPr="40BC0BA9">
      <w:rPr>
        <w:rFonts w:asciiTheme="minorHAnsi" w:hAnsiTheme="minorHAnsi" w:cstheme="minorBidi"/>
        <w:b/>
        <w:bCs/>
        <w:color w:val="000000" w:themeColor="text1"/>
        <w:sz w:val="24"/>
        <w:szCs w:val="24"/>
        <w:lang w:val="en-GB"/>
      </w:rPr>
      <w:t>16–18 rokov Core Registry</w:t>
    </w: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83143F"/>
    <w:multiLevelType w:val="hybridMultilevel"/>
    <w:tmpl w:val="C8B2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238C6786"/>
    <w:multiLevelType w:val="hybridMultilevel"/>
    <w:tmpl w:val="A632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8" w15:restartNumberingAfterBreak="0">
    <w:nsid w:val="287305C5"/>
    <w:multiLevelType w:val="hybridMultilevel"/>
    <w:tmpl w:val="DD582D84"/>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86033"/>
    <w:multiLevelType w:val="hybridMultilevel"/>
    <w:tmpl w:val="869213E8"/>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065F4"/>
    <w:multiLevelType w:val="hybridMultilevel"/>
    <w:tmpl w:val="3CCA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622777"/>
    <w:multiLevelType w:val="hybridMultilevel"/>
    <w:tmpl w:val="D6343E50"/>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8"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694711"/>
    <w:multiLevelType w:val="hybridMultilevel"/>
    <w:tmpl w:val="1EAA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2"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4"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6F6FD8"/>
    <w:multiLevelType w:val="hybridMultilevel"/>
    <w:tmpl w:val="D196FF66"/>
    <w:lvl w:ilvl="0" w:tplc="D53C0C1C">
      <w:start w:val="1"/>
      <w:numFmt w:val="bullet"/>
      <w:lvlText w:val="·"/>
      <w:lvlJc w:val="left"/>
      <w:pPr>
        <w:ind w:left="720" w:hanging="360"/>
      </w:pPr>
      <w:rPr>
        <w:rFonts w:ascii="Symbol" w:hAnsi="Symbo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8"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0"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7"/>
  </w:num>
  <w:num w:numId="3" w16cid:durableId="1369256618">
    <w:abstractNumId w:val="33"/>
  </w:num>
  <w:num w:numId="4" w16cid:durableId="24989630">
    <w:abstractNumId w:val="17"/>
  </w:num>
  <w:num w:numId="5" w16cid:durableId="1485703491">
    <w:abstractNumId w:val="37"/>
  </w:num>
  <w:num w:numId="6" w16cid:durableId="1835488603">
    <w:abstractNumId w:val="6"/>
  </w:num>
  <w:num w:numId="7" w16cid:durableId="1279265209">
    <w:abstractNumId w:val="31"/>
  </w:num>
  <w:num w:numId="8" w16cid:durableId="1996911548">
    <w:abstractNumId w:val="3"/>
  </w:num>
  <w:num w:numId="9" w16cid:durableId="931159067">
    <w:abstractNumId w:val="14"/>
  </w:num>
  <w:num w:numId="10" w16cid:durableId="1960139209">
    <w:abstractNumId w:val="10"/>
  </w:num>
  <w:num w:numId="11" w16cid:durableId="1236358701">
    <w:abstractNumId w:val="21"/>
  </w:num>
  <w:num w:numId="12" w16cid:durableId="1957829835">
    <w:abstractNumId w:val="19"/>
  </w:num>
  <w:num w:numId="13" w16cid:durableId="1169827529">
    <w:abstractNumId w:val="12"/>
  </w:num>
  <w:num w:numId="14" w16cid:durableId="1188758557">
    <w:abstractNumId w:val="2"/>
  </w:num>
  <w:num w:numId="15" w16cid:durableId="896403477">
    <w:abstractNumId w:val="39"/>
  </w:num>
  <w:num w:numId="16" w16cid:durableId="1980845519">
    <w:abstractNumId w:val="15"/>
  </w:num>
  <w:num w:numId="17" w16cid:durableId="1935747482">
    <w:abstractNumId w:val="8"/>
  </w:num>
  <w:num w:numId="18" w16cid:durableId="1160118578">
    <w:abstractNumId w:val="40"/>
  </w:num>
  <w:num w:numId="19" w16cid:durableId="1091776663">
    <w:abstractNumId w:val="32"/>
  </w:num>
  <w:num w:numId="20" w16cid:durableId="1224104313">
    <w:abstractNumId w:val="22"/>
  </w:num>
  <w:num w:numId="21" w16cid:durableId="1086807939">
    <w:abstractNumId w:val="5"/>
  </w:num>
  <w:num w:numId="22" w16cid:durableId="1426536728">
    <w:abstractNumId w:val="29"/>
  </w:num>
  <w:num w:numId="23" w16cid:durableId="287708286">
    <w:abstractNumId w:val="4"/>
  </w:num>
  <w:num w:numId="24" w16cid:durableId="1480539157">
    <w:abstractNumId w:val="11"/>
  </w:num>
  <w:num w:numId="25" w16cid:durableId="930426907">
    <w:abstractNumId w:val="24"/>
  </w:num>
  <w:num w:numId="26" w16cid:durableId="1436705203">
    <w:abstractNumId w:val="28"/>
  </w:num>
  <w:num w:numId="27" w16cid:durableId="243149162">
    <w:abstractNumId w:val="13"/>
  </w:num>
  <w:num w:numId="28" w16cid:durableId="2084721071">
    <w:abstractNumId w:val="34"/>
  </w:num>
  <w:num w:numId="29" w16cid:durableId="893658912">
    <w:abstractNumId w:val="0"/>
  </w:num>
  <w:num w:numId="30" w16cid:durableId="1394045713">
    <w:abstractNumId w:val="38"/>
  </w:num>
  <w:num w:numId="31" w16cid:durableId="1633051880">
    <w:abstractNumId w:val="20"/>
  </w:num>
  <w:num w:numId="32" w16cid:durableId="845285744">
    <w:abstractNumId w:val="13"/>
  </w:num>
  <w:num w:numId="33" w16cid:durableId="569117598">
    <w:abstractNumId w:val="35"/>
  </w:num>
  <w:num w:numId="34" w16cid:durableId="2115130820">
    <w:abstractNumId w:val="7"/>
  </w:num>
  <w:num w:numId="35" w16cid:durableId="184832163">
    <w:abstractNumId w:val="25"/>
  </w:num>
  <w:num w:numId="36" w16cid:durableId="508494754">
    <w:abstractNumId w:val="9"/>
  </w:num>
  <w:num w:numId="37" w16cid:durableId="576138713">
    <w:abstractNumId w:val="16"/>
  </w:num>
  <w:num w:numId="38" w16cid:durableId="2013406902">
    <w:abstractNumId w:val="30"/>
  </w:num>
  <w:num w:numId="39" w16cid:durableId="2135362195">
    <w:abstractNumId w:val="36"/>
  </w:num>
  <w:num w:numId="40" w16cid:durableId="375202120">
    <w:abstractNumId w:val="18"/>
  </w:num>
  <w:num w:numId="41" w16cid:durableId="1653560346">
    <w:abstractNumId w:val="23"/>
  </w:num>
  <w:num w:numId="42" w16cid:durableId="11557574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10D9"/>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7BEA"/>
    <w:rsid w:val="000618E9"/>
    <w:rsid w:val="00062BF4"/>
    <w:rsid w:val="000638D2"/>
    <w:rsid w:val="000639DC"/>
    <w:rsid w:val="000660F4"/>
    <w:rsid w:val="00067079"/>
    <w:rsid w:val="00076042"/>
    <w:rsid w:val="00076DE9"/>
    <w:rsid w:val="0008120B"/>
    <w:rsid w:val="00081291"/>
    <w:rsid w:val="00084F5C"/>
    <w:rsid w:val="000A199B"/>
    <w:rsid w:val="000A4597"/>
    <w:rsid w:val="000A5367"/>
    <w:rsid w:val="000A64A4"/>
    <w:rsid w:val="000A7B6A"/>
    <w:rsid w:val="000B7B52"/>
    <w:rsid w:val="000C080B"/>
    <w:rsid w:val="000C28A3"/>
    <w:rsid w:val="000C3C22"/>
    <w:rsid w:val="000C54C0"/>
    <w:rsid w:val="000C68BC"/>
    <w:rsid w:val="000D09CB"/>
    <w:rsid w:val="000D1CEA"/>
    <w:rsid w:val="000D2589"/>
    <w:rsid w:val="000D7247"/>
    <w:rsid w:val="000E2AB4"/>
    <w:rsid w:val="000E2DAB"/>
    <w:rsid w:val="000E37A5"/>
    <w:rsid w:val="000F1DE6"/>
    <w:rsid w:val="000F2690"/>
    <w:rsid w:val="000F2FAA"/>
    <w:rsid w:val="000F365B"/>
    <w:rsid w:val="000F5391"/>
    <w:rsid w:val="000F5DE4"/>
    <w:rsid w:val="00101A2E"/>
    <w:rsid w:val="00101B13"/>
    <w:rsid w:val="00103639"/>
    <w:rsid w:val="00107FEE"/>
    <w:rsid w:val="001114C6"/>
    <w:rsid w:val="0011154A"/>
    <w:rsid w:val="00112E83"/>
    <w:rsid w:val="00113374"/>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71F13"/>
    <w:rsid w:val="001801B0"/>
    <w:rsid w:val="001828E5"/>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2161"/>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530"/>
    <w:rsid w:val="002D4D5C"/>
    <w:rsid w:val="002D59ED"/>
    <w:rsid w:val="002D5EF2"/>
    <w:rsid w:val="002D68E4"/>
    <w:rsid w:val="002D7737"/>
    <w:rsid w:val="002E5AD3"/>
    <w:rsid w:val="002E5CF1"/>
    <w:rsid w:val="002F7AF9"/>
    <w:rsid w:val="0030041C"/>
    <w:rsid w:val="0030124C"/>
    <w:rsid w:val="0030369D"/>
    <w:rsid w:val="003045ED"/>
    <w:rsid w:val="00304D09"/>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6D1E"/>
    <w:rsid w:val="003A08E2"/>
    <w:rsid w:val="003A4070"/>
    <w:rsid w:val="003A47D0"/>
    <w:rsid w:val="003A5C56"/>
    <w:rsid w:val="003B012F"/>
    <w:rsid w:val="003B1A4D"/>
    <w:rsid w:val="003B7F3D"/>
    <w:rsid w:val="003B7F53"/>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7B72"/>
    <w:rsid w:val="00410B0C"/>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8BC"/>
    <w:rsid w:val="00576EFD"/>
    <w:rsid w:val="0058031D"/>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213B"/>
    <w:rsid w:val="006829BB"/>
    <w:rsid w:val="006A22F0"/>
    <w:rsid w:val="006A51F8"/>
    <w:rsid w:val="006A5EBF"/>
    <w:rsid w:val="006B283D"/>
    <w:rsid w:val="006B3C4F"/>
    <w:rsid w:val="006B3D3A"/>
    <w:rsid w:val="006C33A3"/>
    <w:rsid w:val="006C4D52"/>
    <w:rsid w:val="006C75B8"/>
    <w:rsid w:val="006D11F4"/>
    <w:rsid w:val="006D3322"/>
    <w:rsid w:val="006D7B39"/>
    <w:rsid w:val="006E28C4"/>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37954"/>
    <w:rsid w:val="007427CA"/>
    <w:rsid w:val="00742CBE"/>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717"/>
    <w:rsid w:val="007B0353"/>
    <w:rsid w:val="007B3E0B"/>
    <w:rsid w:val="007B62B4"/>
    <w:rsid w:val="007C1B94"/>
    <w:rsid w:val="007D5142"/>
    <w:rsid w:val="007D59B9"/>
    <w:rsid w:val="007D5FD4"/>
    <w:rsid w:val="007D6331"/>
    <w:rsid w:val="007E2CE5"/>
    <w:rsid w:val="007E58DA"/>
    <w:rsid w:val="007E7562"/>
    <w:rsid w:val="007F055C"/>
    <w:rsid w:val="007F2932"/>
    <w:rsid w:val="007F5603"/>
    <w:rsid w:val="007F6144"/>
    <w:rsid w:val="00805B9A"/>
    <w:rsid w:val="00831693"/>
    <w:rsid w:val="00832148"/>
    <w:rsid w:val="00832A8F"/>
    <w:rsid w:val="00836461"/>
    <w:rsid w:val="00836B3D"/>
    <w:rsid w:val="00837273"/>
    <w:rsid w:val="00840F83"/>
    <w:rsid w:val="00842589"/>
    <w:rsid w:val="00852489"/>
    <w:rsid w:val="00852F5F"/>
    <w:rsid w:val="0085314E"/>
    <w:rsid w:val="00853165"/>
    <w:rsid w:val="00853577"/>
    <w:rsid w:val="008613A7"/>
    <w:rsid w:val="00863766"/>
    <w:rsid w:val="00863A28"/>
    <w:rsid w:val="00873C60"/>
    <w:rsid w:val="0087593D"/>
    <w:rsid w:val="00877BFC"/>
    <w:rsid w:val="00877E54"/>
    <w:rsid w:val="00880199"/>
    <w:rsid w:val="0088081D"/>
    <w:rsid w:val="00881CA4"/>
    <w:rsid w:val="00883CF5"/>
    <w:rsid w:val="00884FB5"/>
    <w:rsid w:val="00885F49"/>
    <w:rsid w:val="008908F6"/>
    <w:rsid w:val="00894C03"/>
    <w:rsid w:val="00897FA1"/>
    <w:rsid w:val="008A65D9"/>
    <w:rsid w:val="008A75B4"/>
    <w:rsid w:val="008B0478"/>
    <w:rsid w:val="008B235B"/>
    <w:rsid w:val="008B4397"/>
    <w:rsid w:val="008B5664"/>
    <w:rsid w:val="008B7B63"/>
    <w:rsid w:val="008C7C37"/>
    <w:rsid w:val="008D09DB"/>
    <w:rsid w:val="008D0B56"/>
    <w:rsid w:val="008D1140"/>
    <w:rsid w:val="008D1ACA"/>
    <w:rsid w:val="008D3186"/>
    <w:rsid w:val="008D464A"/>
    <w:rsid w:val="008D5124"/>
    <w:rsid w:val="008D76E9"/>
    <w:rsid w:val="008F1BCE"/>
    <w:rsid w:val="00902B29"/>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AF6531"/>
    <w:rsid w:val="00B00E07"/>
    <w:rsid w:val="00B111F3"/>
    <w:rsid w:val="00B13BF0"/>
    <w:rsid w:val="00B23DE9"/>
    <w:rsid w:val="00B25648"/>
    <w:rsid w:val="00B27004"/>
    <w:rsid w:val="00B30D0A"/>
    <w:rsid w:val="00B40E6F"/>
    <w:rsid w:val="00B42AD4"/>
    <w:rsid w:val="00B43421"/>
    <w:rsid w:val="00B438C7"/>
    <w:rsid w:val="00B52096"/>
    <w:rsid w:val="00B6090D"/>
    <w:rsid w:val="00B62A14"/>
    <w:rsid w:val="00B62BF9"/>
    <w:rsid w:val="00B637C8"/>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45C1"/>
    <w:rsid w:val="00C36292"/>
    <w:rsid w:val="00C52B65"/>
    <w:rsid w:val="00C5379E"/>
    <w:rsid w:val="00C57E0C"/>
    <w:rsid w:val="00C61FEC"/>
    <w:rsid w:val="00C62E4F"/>
    <w:rsid w:val="00C652CA"/>
    <w:rsid w:val="00C655A0"/>
    <w:rsid w:val="00C7078D"/>
    <w:rsid w:val="00C81384"/>
    <w:rsid w:val="00C921E4"/>
    <w:rsid w:val="00C93ACF"/>
    <w:rsid w:val="00C948B0"/>
    <w:rsid w:val="00C94C10"/>
    <w:rsid w:val="00C978FF"/>
    <w:rsid w:val="00CA05E1"/>
    <w:rsid w:val="00CA1230"/>
    <w:rsid w:val="00CA39F8"/>
    <w:rsid w:val="00CA47E9"/>
    <w:rsid w:val="00CA71AA"/>
    <w:rsid w:val="00CA75C3"/>
    <w:rsid w:val="00CB216C"/>
    <w:rsid w:val="00CB26DB"/>
    <w:rsid w:val="00CB3C5D"/>
    <w:rsid w:val="00CB4D47"/>
    <w:rsid w:val="00CB7598"/>
    <w:rsid w:val="00CB7A4A"/>
    <w:rsid w:val="00CC3387"/>
    <w:rsid w:val="00CC416B"/>
    <w:rsid w:val="00CC45E3"/>
    <w:rsid w:val="00CD02D0"/>
    <w:rsid w:val="00CD03F9"/>
    <w:rsid w:val="00CD10E5"/>
    <w:rsid w:val="00CD1878"/>
    <w:rsid w:val="00CE5E25"/>
    <w:rsid w:val="00CF3FE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3FC1"/>
    <w:rsid w:val="00D84DD4"/>
    <w:rsid w:val="00D8660D"/>
    <w:rsid w:val="00D86F87"/>
    <w:rsid w:val="00D87B1D"/>
    <w:rsid w:val="00D93D87"/>
    <w:rsid w:val="00D956AA"/>
    <w:rsid w:val="00D969FE"/>
    <w:rsid w:val="00DA2C89"/>
    <w:rsid w:val="00DA6B51"/>
    <w:rsid w:val="00DB6138"/>
    <w:rsid w:val="00DB6467"/>
    <w:rsid w:val="00DB6881"/>
    <w:rsid w:val="00DB6C06"/>
    <w:rsid w:val="00DC2C88"/>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C0BCC"/>
    <w:rsid w:val="00EC1BB1"/>
    <w:rsid w:val="00EC2790"/>
    <w:rsid w:val="00EC4B73"/>
    <w:rsid w:val="00EC65C2"/>
    <w:rsid w:val="00ED2EB6"/>
    <w:rsid w:val="00ED3C2F"/>
    <w:rsid w:val="00ED6333"/>
    <w:rsid w:val="00EE08E9"/>
    <w:rsid w:val="00EE3FEE"/>
    <w:rsid w:val="00EE4718"/>
    <w:rsid w:val="00EE4E66"/>
    <w:rsid w:val="00EE54AF"/>
    <w:rsid w:val="00EE55E8"/>
    <w:rsid w:val="00EE6D3F"/>
    <w:rsid w:val="00EF396F"/>
    <w:rsid w:val="00EF3FDD"/>
    <w:rsid w:val="00F00B37"/>
    <w:rsid w:val="00F01B42"/>
    <w:rsid w:val="00F03CD9"/>
    <w:rsid w:val="00F1260F"/>
    <w:rsid w:val="00F20BA4"/>
    <w:rsid w:val="00F2351D"/>
    <w:rsid w:val="00F27404"/>
    <w:rsid w:val="00F27C21"/>
    <w:rsid w:val="00F30563"/>
    <w:rsid w:val="00F30DFA"/>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2BA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15A531"/>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22599"/>
    <w:rsid w:val="076A853E"/>
    <w:rsid w:val="07B607F3"/>
    <w:rsid w:val="07F44F76"/>
    <w:rsid w:val="083EAF21"/>
    <w:rsid w:val="08E74A65"/>
    <w:rsid w:val="091572FD"/>
    <w:rsid w:val="091651AD"/>
    <w:rsid w:val="0AB50704"/>
    <w:rsid w:val="0ABEE05E"/>
    <w:rsid w:val="0B7DB72C"/>
    <w:rsid w:val="0B9C7BF7"/>
    <w:rsid w:val="0BA54F3A"/>
    <w:rsid w:val="0C162DE3"/>
    <w:rsid w:val="0CA5FA77"/>
    <w:rsid w:val="0CC93F9C"/>
    <w:rsid w:val="0CCBD469"/>
    <w:rsid w:val="0DAFF06F"/>
    <w:rsid w:val="0E1B789B"/>
    <w:rsid w:val="0E77B03C"/>
    <w:rsid w:val="0E7D5624"/>
    <w:rsid w:val="0F6CD5B8"/>
    <w:rsid w:val="0F994D9C"/>
    <w:rsid w:val="10D3C7DD"/>
    <w:rsid w:val="11145C03"/>
    <w:rsid w:val="111532D8"/>
    <w:rsid w:val="112845E5"/>
    <w:rsid w:val="113B61EE"/>
    <w:rsid w:val="11AA36F2"/>
    <w:rsid w:val="11C4D53F"/>
    <w:rsid w:val="11FED089"/>
    <w:rsid w:val="1206429E"/>
    <w:rsid w:val="12489FA7"/>
    <w:rsid w:val="125965BE"/>
    <w:rsid w:val="125D13C7"/>
    <w:rsid w:val="12720DAC"/>
    <w:rsid w:val="12F26BE4"/>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18F96E"/>
    <w:rsid w:val="194581B6"/>
    <w:rsid w:val="19578A95"/>
    <w:rsid w:val="19BB06B6"/>
    <w:rsid w:val="19DDCB8D"/>
    <w:rsid w:val="1A510BC9"/>
    <w:rsid w:val="1A541C5A"/>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1A6E9CB"/>
    <w:rsid w:val="21B9974A"/>
    <w:rsid w:val="222F259B"/>
    <w:rsid w:val="22E4492B"/>
    <w:rsid w:val="234532C7"/>
    <w:rsid w:val="237CB5D4"/>
    <w:rsid w:val="2408640C"/>
    <w:rsid w:val="24B71CEB"/>
    <w:rsid w:val="24C2140E"/>
    <w:rsid w:val="24FC26FF"/>
    <w:rsid w:val="25D3DB7D"/>
    <w:rsid w:val="263985F0"/>
    <w:rsid w:val="26B2573C"/>
    <w:rsid w:val="26B72B5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BC0BA9"/>
    <w:rsid w:val="40D6B2F9"/>
    <w:rsid w:val="41E374C4"/>
    <w:rsid w:val="420CAE50"/>
    <w:rsid w:val="4225AF97"/>
    <w:rsid w:val="427ABB51"/>
    <w:rsid w:val="428D55F6"/>
    <w:rsid w:val="42A1888B"/>
    <w:rsid w:val="4382C272"/>
    <w:rsid w:val="43BA2E21"/>
    <w:rsid w:val="43FA955B"/>
    <w:rsid w:val="4406217D"/>
    <w:rsid w:val="4435D597"/>
    <w:rsid w:val="444F4CA9"/>
    <w:rsid w:val="44547CB0"/>
    <w:rsid w:val="450DF1E2"/>
    <w:rsid w:val="45281784"/>
    <w:rsid w:val="45A61CD5"/>
    <w:rsid w:val="4611D50D"/>
    <w:rsid w:val="46398594"/>
    <w:rsid w:val="4732361D"/>
    <w:rsid w:val="476A2DAF"/>
    <w:rsid w:val="47C457ED"/>
    <w:rsid w:val="47E2A189"/>
    <w:rsid w:val="47EDB0FE"/>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5D2D72"/>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294FCCE"/>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46CD4F"/>
    <w:rsid w:val="7BC19871"/>
    <w:rsid w:val="7C2BBF28"/>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ies@lumc.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urreb.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3.xml><?xml version="1.0" encoding="utf-8"?>
<ds:datastoreItem xmlns:ds="http://schemas.openxmlformats.org/officeDocument/2006/customXml" ds:itemID="{5050D7F0-3692-45D8-9AF5-C5D0C2E9EAF5}"/>
</file>

<file path=customXml/itemProps4.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1147</Words>
  <Characters>6542</Characters>
  <Application>Microsoft Office Word</Application>
  <DocSecurity>0</DocSecurity>
  <Lines>54</Lines>
  <Paragraphs>15</Paragraphs>
  <ScaleCrop>false</ScaleCrop>
  <Company>Erasmus MC</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14</cp:revision>
  <cp:lastPrinted>2024-11-19T15:14:00Z</cp:lastPrinted>
  <dcterms:created xsi:type="dcterms:W3CDTF">2025-11-20T17:01:00Z</dcterms:created>
  <dcterms:modified xsi:type="dcterms:W3CDTF">2026-01-13T18:05:00Z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